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6EC32" w14:textId="44A63F43" w:rsidR="0000007F" w:rsidRPr="00C610CB" w:rsidRDefault="001B1760" w:rsidP="0056004C">
      <w:pPr>
        <w:jc w:val="both"/>
        <w:rPr>
          <w:rFonts w:cstheme="minorHAnsi"/>
          <w:sz w:val="26"/>
          <w:szCs w:val="26"/>
        </w:rPr>
      </w:pPr>
      <w:bookmarkStart w:id="0" w:name="_GoBack"/>
      <w:r w:rsidRPr="00C610CB">
        <w:rPr>
          <w:rFonts w:cstheme="minorHAnsi"/>
          <w:noProof/>
          <w:sz w:val="26"/>
          <w:szCs w:val="26"/>
        </w:rPr>
        <w:drawing>
          <wp:inline distT="0" distB="0" distL="0" distR="0" wp14:anchorId="2CDE3684" wp14:editId="63DE329A">
            <wp:extent cx="1434279" cy="53203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MA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5764" cy="536292"/>
                    </a:xfrm>
                    <a:prstGeom prst="rect">
                      <a:avLst/>
                    </a:prstGeom>
                  </pic:spPr>
                </pic:pic>
              </a:graphicData>
            </a:graphic>
          </wp:inline>
        </w:drawing>
      </w:r>
      <w:r w:rsidR="00CB6BFC" w:rsidRPr="00C610CB">
        <w:rPr>
          <w:rFonts w:cstheme="minorHAnsi"/>
          <w:sz w:val="26"/>
          <w:szCs w:val="26"/>
        </w:rPr>
        <w:t xml:space="preserve">                                                                                        </w:t>
      </w:r>
      <w:r w:rsidR="00C610CB">
        <w:rPr>
          <w:rFonts w:cstheme="minorHAnsi"/>
          <w:sz w:val="26"/>
          <w:szCs w:val="26"/>
        </w:rPr>
        <w:t xml:space="preserve">        </w:t>
      </w:r>
      <w:r w:rsidR="00CC46C2" w:rsidRPr="00C610CB">
        <w:rPr>
          <w:rFonts w:cstheme="minorHAnsi"/>
          <w:sz w:val="26"/>
          <w:szCs w:val="26"/>
        </w:rPr>
        <w:t>[</w:t>
      </w:r>
      <w:r w:rsidR="00B61A61" w:rsidRPr="00C610CB">
        <w:rPr>
          <w:rFonts w:cstheme="minorHAnsi"/>
          <w:sz w:val="26"/>
          <w:szCs w:val="26"/>
        </w:rPr>
        <w:t xml:space="preserve"> </w:t>
      </w:r>
      <w:r w:rsidR="00CB6BFC" w:rsidRPr="00C610CB">
        <w:rPr>
          <w:rFonts w:cstheme="minorHAnsi"/>
          <w:sz w:val="26"/>
          <w:szCs w:val="26"/>
        </w:rPr>
        <w:t>FOR PRESS</w:t>
      </w:r>
      <w:r w:rsidR="0000007F" w:rsidRPr="00C610CB">
        <w:rPr>
          <w:rFonts w:cstheme="minorHAnsi"/>
          <w:sz w:val="26"/>
          <w:szCs w:val="26"/>
        </w:rPr>
        <w:t xml:space="preserve"> ] </w:t>
      </w:r>
    </w:p>
    <w:bookmarkEnd w:id="0"/>
    <w:p w14:paraId="2F9FF7D5" w14:textId="77777777" w:rsidR="0000007F" w:rsidRPr="00C610CB" w:rsidRDefault="0000007F" w:rsidP="0056004C">
      <w:pPr>
        <w:jc w:val="both"/>
        <w:rPr>
          <w:rFonts w:cstheme="minorHAnsi"/>
          <w:sz w:val="26"/>
          <w:szCs w:val="26"/>
        </w:rPr>
      </w:pPr>
    </w:p>
    <w:p w14:paraId="26F36CAA" w14:textId="77777777" w:rsidR="00B61A61" w:rsidRPr="00C610CB" w:rsidRDefault="00B61A61" w:rsidP="0056004C">
      <w:pPr>
        <w:jc w:val="both"/>
        <w:rPr>
          <w:rFonts w:cstheme="minorHAnsi"/>
          <w:sz w:val="26"/>
          <w:szCs w:val="26"/>
        </w:rPr>
      </w:pPr>
    </w:p>
    <w:p w14:paraId="639C77C5" w14:textId="77777777" w:rsidR="001B1760" w:rsidRPr="00C610CB" w:rsidRDefault="001B1760" w:rsidP="0056004C">
      <w:pPr>
        <w:jc w:val="both"/>
        <w:rPr>
          <w:rFonts w:cstheme="minorHAnsi"/>
          <w:sz w:val="26"/>
          <w:szCs w:val="26"/>
        </w:rPr>
      </w:pPr>
      <w:r w:rsidRPr="00C610CB">
        <w:rPr>
          <w:rFonts w:cstheme="minorHAnsi"/>
          <w:bCs/>
          <w:sz w:val="26"/>
          <w:szCs w:val="26"/>
        </w:rPr>
        <w:t>The Kiran Nadar Museum of Art presents</w:t>
      </w:r>
    </w:p>
    <w:p w14:paraId="04AB9B62" w14:textId="77777777" w:rsidR="0000007F" w:rsidRPr="00C610CB" w:rsidRDefault="0000007F" w:rsidP="0056004C">
      <w:pPr>
        <w:spacing w:after="0" w:line="240" w:lineRule="auto"/>
        <w:jc w:val="both"/>
        <w:rPr>
          <w:rFonts w:eastAsia="Calibri" w:cstheme="minorHAnsi"/>
          <w:b/>
          <w:bCs/>
          <w:sz w:val="26"/>
          <w:szCs w:val="26"/>
          <w:lang w:bidi="hi-IN"/>
        </w:rPr>
      </w:pPr>
      <w:r w:rsidRPr="00C610CB">
        <w:rPr>
          <w:rFonts w:eastAsia="Calibri" w:cstheme="minorHAnsi"/>
          <w:b/>
          <w:bCs/>
          <w:sz w:val="26"/>
          <w:szCs w:val="26"/>
          <w:lang w:bidi="hi-IN"/>
        </w:rPr>
        <w:t>over the edge, crossing the line</w:t>
      </w:r>
    </w:p>
    <w:p w14:paraId="4674B7C6" w14:textId="77777777" w:rsidR="0000007F" w:rsidRPr="00C610CB" w:rsidRDefault="0000007F" w:rsidP="0056004C">
      <w:pPr>
        <w:spacing w:after="0" w:line="240" w:lineRule="auto"/>
        <w:jc w:val="both"/>
        <w:rPr>
          <w:rFonts w:eastAsia="Calibri" w:cstheme="minorHAnsi"/>
          <w:b/>
          <w:bCs/>
          <w:sz w:val="26"/>
          <w:szCs w:val="26"/>
          <w:lang w:bidi="hi-IN"/>
        </w:rPr>
      </w:pPr>
      <w:r w:rsidRPr="00C610CB">
        <w:rPr>
          <w:rFonts w:eastAsia="Calibri" w:cstheme="minorHAnsi"/>
          <w:b/>
          <w:bCs/>
          <w:sz w:val="26"/>
          <w:szCs w:val="26"/>
          <w:lang w:bidi="hi-IN"/>
        </w:rPr>
        <w:t>                    five artists from Bengal</w:t>
      </w:r>
    </w:p>
    <w:p w14:paraId="06BAF11D" w14:textId="77777777" w:rsidR="0000007F" w:rsidRPr="00C610CB" w:rsidRDefault="0000007F" w:rsidP="0056004C">
      <w:pPr>
        <w:spacing w:after="0" w:line="240" w:lineRule="auto"/>
        <w:jc w:val="both"/>
        <w:rPr>
          <w:rFonts w:eastAsia="Calibri" w:cstheme="minorHAnsi"/>
          <w:sz w:val="26"/>
          <w:szCs w:val="26"/>
          <w:lang w:bidi="hi-IN"/>
        </w:rPr>
      </w:pPr>
      <w:r w:rsidRPr="00C610CB">
        <w:rPr>
          <w:rFonts w:eastAsia="Calibri" w:cstheme="minorHAnsi"/>
          <w:sz w:val="26"/>
          <w:szCs w:val="26"/>
          <w:lang w:bidi="hi-IN"/>
        </w:rPr>
        <w:t>                   --------------------------------</w:t>
      </w:r>
    </w:p>
    <w:p w14:paraId="5677F820" w14:textId="77777777" w:rsidR="00EE2F6F" w:rsidRPr="00C610CB" w:rsidRDefault="00EE2F6F" w:rsidP="0056004C">
      <w:pPr>
        <w:spacing w:after="0" w:line="240" w:lineRule="auto"/>
        <w:ind w:firstLine="720"/>
        <w:jc w:val="both"/>
        <w:rPr>
          <w:rFonts w:eastAsia="Calibri" w:cstheme="minorHAnsi"/>
          <w:sz w:val="26"/>
          <w:szCs w:val="26"/>
          <w:lang w:bidi="hi-IN"/>
        </w:rPr>
      </w:pPr>
      <w:r w:rsidRPr="00C610CB">
        <w:rPr>
          <w:rFonts w:eastAsia="Calibri" w:cstheme="minorHAnsi"/>
          <w:sz w:val="26"/>
          <w:szCs w:val="26"/>
          <w:lang w:bidi="hi-IN"/>
        </w:rPr>
        <w:t xml:space="preserve">     </w:t>
      </w:r>
      <w:r w:rsidR="0000007F" w:rsidRPr="00C610CB">
        <w:rPr>
          <w:rFonts w:eastAsia="Calibri" w:cstheme="minorHAnsi"/>
          <w:sz w:val="26"/>
          <w:szCs w:val="26"/>
          <w:lang w:bidi="hi-IN"/>
        </w:rPr>
        <w:t>ganesh pyne . meera mukherjee. somnath hore  </w:t>
      </w:r>
    </w:p>
    <w:p w14:paraId="3D7FAD12" w14:textId="0EE77D8B" w:rsidR="0000007F" w:rsidRPr="00C610CB" w:rsidRDefault="00EE2F6F" w:rsidP="0056004C">
      <w:pPr>
        <w:spacing w:after="0" w:line="240" w:lineRule="auto"/>
        <w:ind w:firstLine="720"/>
        <w:jc w:val="both"/>
        <w:rPr>
          <w:rFonts w:eastAsia="Calibri" w:cstheme="minorHAnsi"/>
          <w:sz w:val="26"/>
          <w:szCs w:val="26"/>
          <w:lang w:bidi="hi-IN"/>
        </w:rPr>
      </w:pPr>
      <w:r w:rsidRPr="00C610CB">
        <w:rPr>
          <w:rFonts w:eastAsia="Calibri" w:cstheme="minorHAnsi"/>
          <w:sz w:val="26"/>
          <w:szCs w:val="26"/>
          <w:lang w:bidi="hi-IN"/>
        </w:rPr>
        <w:t xml:space="preserve">                                 </w:t>
      </w:r>
      <w:r w:rsidR="0000007F" w:rsidRPr="00C610CB">
        <w:rPr>
          <w:rFonts w:eastAsia="Calibri" w:cstheme="minorHAnsi"/>
          <w:sz w:val="26"/>
          <w:szCs w:val="26"/>
          <w:lang w:bidi="hi-IN"/>
        </w:rPr>
        <w:t>ganesh haloi . jogen chowdhury</w:t>
      </w:r>
    </w:p>
    <w:p w14:paraId="661F5E68" w14:textId="77777777" w:rsidR="0000007F" w:rsidRPr="00C610CB" w:rsidRDefault="0000007F" w:rsidP="0056004C">
      <w:pPr>
        <w:pStyle w:val="NoSpacing"/>
        <w:jc w:val="both"/>
        <w:rPr>
          <w:rFonts w:cstheme="minorHAnsi"/>
          <w:bCs/>
          <w:sz w:val="26"/>
          <w:szCs w:val="26"/>
        </w:rPr>
      </w:pPr>
    </w:p>
    <w:p w14:paraId="5C75B7F0" w14:textId="77777777" w:rsidR="001B1760" w:rsidRPr="00C610CB" w:rsidRDefault="001B1760" w:rsidP="0056004C">
      <w:pPr>
        <w:pStyle w:val="NoSpacing"/>
        <w:jc w:val="both"/>
        <w:rPr>
          <w:rFonts w:cstheme="minorHAnsi"/>
          <w:b/>
          <w:sz w:val="26"/>
          <w:szCs w:val="26"/>
        </w:rPr>
      </w:pPr>
    </w:p>
    <w:p w14:paraId="2B1E4B34" w14:textId="77777777" w:rsidR="001B1760" w:rsidRPr="00C610CB" w:rsidRDefault="001B1760" w:rsidP="0056004C">
      <w:pPr>
        <w:pStyle w:val="NoSpacing"/>
        <w:jc w:val="both"/>
        <w:rPr>
          <w:rFonts w:cstheme="minorHAnsi"/>
          <w:bCs/>
          <w:sz w:val="26"/>
          <w:szCs w:val="26"/>
        </w:rPr>
      </w:pPr>
      <w:r w:rsidRPr="00C610CB">
        <w:rPr>
          <w:rFonts w:cstheme="minorHAnsi"/>
          <w:bCs/>
          <w:sz w:val="26"/>
          <w:szCs w:val="26"/>
        </w:rPr>
        <w:t>OPENING PREVIEW: 20 January 2019, Sunday, 6.30 pm onwards</w:t>
      </w:r>
    </w:p>
    <w:p w14:paraId="4437DBA3" w14:textId="77777777" w:rsidR="001B1760" w:rsidRPr="00C610CB" w:rsidRDefault="001B1760" w:rsidP="0056004C">
      <w:pPr>
        <w:pStyle w:val="NoSpacing"/>
        <w:jc w:val="both"/>
        <w:rPr>
          <w:rFonts w:cstheme="minorHAnsi"/>
          <w:bCs/>
          <w:sz w:val="26"/>
          <w:szCs w:val="26"/>
        </w:rPr>
      </w:pPr>
      <w:r w:rsidRPr="00C610CB">
        <w:rPr>
          <w:rFonts w:cstheme="minorHAnsi"/>
          <w:bCs/>
          <w:sz w:val="26"/>
          <w:szCs w:val="26"/>
        </w:rPr>
        <w:t>KNMA-NOIDA, Plot 3A, Sector 126, Noida, U.P.</w:t>
      </w:r>
    </w:p>
    <w:p w14:paraId="2DF1DC93" w14:textId="77777777" w:rsidR="001B1760" w:rsidRPr="00C610CB" w:rsidRDefault="001B1760" w:rsidP="0056004C">
      <w:pPr>
        <w:pStyle w:val="NoSpacing"/>
        <w:jc w:val="both"/>
        <w:rPr>
          <w:rFonts w:cstheme="minorHAnsi"/>
          <w:bCs/>
          <w:sz w:val="26"/>
          <w:szCs w:val="26"/>
        </w:rPr>
      </w:pPr>
    </w:p>
    <w:p w14:paraId="32A7BD82" w14:textId="29993C11" w:rsidR="001B1760" w:rsidRPr="00C610CB" w:rsidRDefault="001B1760" w:rsidP="0056004C">
      <w:pPr>
        <w:pStyle w:val="NoSpacing"/>
        <w:jc w:val="both"/>
        <w:rPr>
          <w:rFonts w:cstheme="minorHAnsi"/>
          <w:bCs/>
          <w:sz w:val="26"/>
          <w:szCs w:val="26"/>
        </w:rPr>
      </w:pPr>
      <w:r w:rsidRPr="00C610CB">
        <w:rPr>
          <w:rFonts w:cstheme="minorHAnsi"/>
          <w:bCs/>
          <w:sz w:val="26"/>
          <w:szCs w:val="26"/>
        </w:rPr>
        <w:t>E</w:t>
      </w:r>
      <w:r w:rsidR="0067799A">
        <w:rPr>
          <w:rFonts w:cstheme="minorHAnsi"/>
          <w:bCs/>
          <w:sz w:val="26"/>
          <w:szCs w:val="26"/>
        </w:rPr>
        <w:t>xhibition Dates: 22 January – 20th July</w:t>
      </w:r>
      <w:r w:rsidRPr="00C610CB">
        <w:rPr>
          <w:rFonts w:cstheme="minorHAnsi"/>
          <w:bCs/>
          <w:sz w:val="26"/>
          <w:szCs w:val="26"/>
        </w:rPr>
        <w:t xml:space="preserve"> 2019</w:t>
      </w:r>
    </w:p>
    <w:p w14:paraId="681DF05A" w14:textId="77777777" w:rsidR="001B1760" w:rsidRPr="00C610CB" w:rsidRDefault="001B1760" w:rsidP="0056004C">
      <w:pPr>
        <w:pStyle w:val="NoSpacing"/>
        <w:jc w:val="both"/>
        <w:rPr>
          <w:rFonts w:cstheme="minorHAnsi"/>
          <w:bCs/>
          <w:sz w:val="26"/>
          <w:szCs w:val="26"/>
        </w:rPr>
      </w:pPr>
      <w:r w:rsidRPr="00C610CB">
        <w:rPr>
          <w:rFonts w:cstheme="minorHAnsi"/>
          <w:bCs/>
          <w:sz w:val="26"/>
          <w:szCs w:val="26"/>
        </w:rPr>
        <w:t>Closed on Monday and Public Holidays, 10.30 am – 6.30 pm</w:t>
      </w:r>
    </w:p>
    <w:p w14:paraId="5F9A9B83" w14:textId="38D5B3A0" w:rsidR="00F2374D" w:rsidRPr="00C610CB" w:rsidRDefault="00F2374D" w:rsidP="0056004C">
      <w:pPr>
        <w:pStyle w:val="NoSpacing"/>
        <w:jc w:val="both"/>
        <w:rPr>
          <w:rFonts w:cstheme="minorHAnsi"/>
          <w:sz w:val="26"/>
          <w:szCs w:val="26"/>
        </w:rPr>
      </w:pPr>
      <w:r w:rsidRPr="00C610CB">
        <w:rPr>
          <w:rFonts w:cstheme="minorHAnsi"/>
          <w:sz w:val="26"/>
          <w:szCs w:val="26"/>
        </w:rPr>
        <w:t>________________________________________________________________________</w:t>
      </w:r>
    </w:p>
    <w:p w14:paraId="494CE33B" w14:textId="77777777" w:rsidR="00665001" w:rsidRPr="00C610CB" w:rsidRDefault="00665001" w:rsidP="0056004C">
      <w:pPr>
        <w:pStyle w:val="NoSpacing"/>
        <w:jc w:val="both"/>
        <w:rPr>
          <w:rFonts w:cstheme="minorHAnsi"/>
          <w:sz w:val="26"/>
          <w:szCs w:val="26"/>
        </w:rPr>
      </w:pPr>
    </w:p>
    <w:p w14:paraId="25B624D4" w14:textId="77777777" w:rsidR="0000007F" w:rsidRPr="00C610CB" w:rsidRDefault="0000007F" w:rsidP="0056004C">
      <w:pPr>
        <w:pStyle w:val="NoSpacing"/>
        <w:jc w:val="both"/>
        <w:rPr>
          <w:rFonts w:cstheme="minorHAnsi"/>
          <w:sz w:val="26"/>
          <w:szCs w:val="26"/>
        </w:rPr>
      </w:pPr>
    </w:p>
    <w:p w14:paraId="57AF9D0D" w14:textId="10087535" w:rsidR="00D04C4D" w:rsidRPr="00C610CB" w:rsidRDefault="00CB6BFC" w:rsidP="0056004C">
      <w:pPr>
        <w:pStyle w:val="NoSpacing"/>
        <w:jc w:val="both"/>
        <w:rPr>
          <w:rFonts w:cstheme="minorHAnsi"/>
          <w:sz w:val="26"/>
          <w:szCs w:val="26"/>
        </w:rPr>
      </w:pPr>
      <w:r w:rsidRPr="00C610CB">
        <w:rPr>
          <w:rFonts w:cstheme="minorHAnsi"/>
          <w:sz w:val="26"/>
          <w:szCs w:val="26"/>
        </w:rPr>
        <w:t>The Kiran Nadar M</w:t>
      </w:r>
      <w:r w:rsidR="0000007F" w:rsidRPr="00C610CB">
        <w:rPr>
          <w:rFonts w:cstheme="minorHAnsi"/>
          <w:sz w:val="26"/>
          <w:szCs w:val="26"/>
        </w:rPr>
        <w:t>useum of Art (KNMA) is pleased</w:t>
      </w:r>
      <w:r w:rsidRPr="00C610CB">
        <w:rPr>
          <w:rFonts w:cstheme="minorHAnsi"/>
          <w:sz w:val="26"/>
          <w:szCs w:val="26"/>
        </w:rPr>
        <w:t xml:space="preserve"> to anno</w:t>
      </w:r>
      <w:r w:rsidR="00605B2B" w:rsidRPr="00C610CB">
        <w:rPr>
          <w:rFonts w:cstheme="minorHAnsi"/>
          <w:sz w:val="26"/>
          <w:szCs w:val="26"/>
        </w:rPr>
        <w:t>unce the opening of</w:t>
      </w:r>
      <w:r w:rsidR="004D021E" w:rsidRPr="00C610CB">
        <w:rPr>
          <w:rFonts w:cstheme="minorHAnsi"/>
          <w:sz w:val="26"/>
          <w:szCs w:val="26"/>
        </w:rPr>
        <w:t xml:space="preserve"> the first </w:t>
      </w:r>
      <w:r w:rsidR="00605B2B" w:rsidRPr="00C610CB">
        <w:rPr>
          <w:rFonts w:cstheme="minorHAnsi"/>
          <w:sz w:val="26"/>
          <w:szCs w:val="26"/>
        </w:rPr>
        <w:t>exhibition</w:t>
      </w:r>
      <w:r w:rsidR="004D021E" w:rsidRPr="00C610CB">
        <w:rPr>
          <w:rFonts w:cstheme="minorHAnsi"/>
          <w:sz w:val="26"/>
          <w:szCs w:val="26"/>
        </w:rPr>
        <w:t xml:space="preserve"> of </w:t>
      </w:r>
      <w:r w:rsidR="00B61A61" w:rsidRPr="00C610CB">
        <w:rPr>
          <w:rFonts w:cstheme="minorHAnsi"/>
          <w:sz w:val="26"/>
          <w:szCs w:val="26"/>
        </w:rPr>
        <w:t>2019</w:t>
      </w:r>
      <w:r w:rsidR="004D021E" w:rsidRPr="00C610CB">
        <w:rPr>
          <w:rFonts w:cstheme="minorHAnsi"/>
          <w:sz w:val="26"/>
          <w:szCs w:val="26"/>
        </w:rPr>
        <w:t xml:space="preserve">, </w:t>
      </w:r>
      <w:r w:rsidR="00605B2B" w:rsidRPr="00C610CB">
        <w:rPr>
          <w:rFonts w:cstheme="minorHAnsi"/>
          <w:b/>
          <w:sz w:val="26"/>
          <w:szCs w:val="26"/>
        </w:rPr>
        <w:t>over the edge, crossing the line</w:t>
      </w:r>
      <w:r w:rsidR="004136E6" w:rsidRPr="00C610CB">
        <w:rPr>
          <w:rFonts w:cstheme="minorHAnsi"/>
          <w:b/>
          <w:sz w:val="26"/>
          <w:szCs w:val="26"/>
        </w:rPr>
        <w:t>:</w:t>
      </w:r>
      <w:r w:rsidR="00605B2B" w:rsidRPr="00C610CB">
        <w:rPr>
          <w:rFonts w:cstheme="minorHAnsi"/>
          <w:b/>
          <w:sz w:val="26"/>
          <w:szCs w:val="26"/>
        </w:rPr>
        <w:t xml:space="preserve"> five artists from Bengal</w:t>
      </w:r>
      <w:r w:rsidR="00D04C4D" w:rsidRPr="00C610CB">
        <w:rPr>
          <w:rFonts w:cstheme="minorHAnsi"/>
          <w:sz w:val="26"/>
          <w:szCs w:val="26"/>
        </w:rPr>
        <w:t xml:space="preserve">, </w:t>
      </w:r>
      <w:r w:rsidRPr="00C610CB">
        <w:rPr>
          <w:rFonts w:cstheme="minorHAnsi"/>
          <w:sz w:val="26"/>
          <w:szCs w:val="26"/>
        </w:rPr>
        <w:t xml:space="preserve">at </w:t>
      </w:r>
      <w:r w:rsidR="00D04C4D" w:rsidRPr="00C610CB">
        <w:rPr>
          <w:rFonts w:cstheme="minorHAnsi"/>
          <w:sz w:val="26"/>
          <w:szCs w:val="26"/>
        </w:rPr>
        <w:t>KNMA Noida on 20th January 2019. The exhibition</w:t>
      </w:r>
      <w:r w:rsidR="00605B2B" w:rsidRPr="00C610CB">
        <w:rPr>
          <w:rFonts w:cstheme="minorHAnsi"/>
          <w:sz w:val="26"/>
          <w:szCs w:val="26"/>
        </w:rPr>
        <w:t xml:space="preserve"> will continue till 30 June 2019.</w:t>
      </w:r>
    </w:p>
    <w:p w14:paraId="0728D2DE" w14:textId="77777777" w:rsidR="004136E6" w:rsidRPr="00C610CB" w:rsidRDefault="004136E6" w:rsidP="0056004C">
      <w:pPr>
        <w:pStyle w:val="NoSpacing"/>
        <w:jc w:val="both"/>
        <w:rPr>
          <w:rFonts w:cstheme="minorHAnsi"/>
          <w:b/>
          <w:sz w:val="26"/>
          <w:szCs w:val="26"/>
        </w:rPr>
      </w:pPr>
    </w:p>
    <w:p w14:paraId="78D45653" w14:textId="508DDFB8" w:rsidR="00C610CB" w:rsidRDefault="00C610CB" w:rsidP="0056004C">
      <w:pPr>
        <w:pStyle w:val="NoSpacing"/>
        <w:jc w:val="both"/>
        <w:rPr>
          <w:sz w:val="26"/>
          <w:szCs w:val="26"/>
        </w:rPr>
      </w:pPr>
      <w:r>
        <w:rPr>
          <w:sz w:val="26"/>
          <w:szCs w:val="26"/>
        </w:rPr>
        <w:t>Continuing the extensive explorations of</w:t>
      </w:r>
      <w:r w:rsidRPr="0000007F">
        <w:rPr>
          <w:sz w:val="26"/>
          <w:szCs w:val="26"/>
        </w:rPr>
        <w:t xml:space="preserve"> different art movements, </w:t>
      </w:r>
      <w:r>
        <w:rPr>
          <w:sz w:val="26"/>
          <w:szCs w:val="26"/>
        </w:rPr>
        <w:t xml:space="preserve">regions and artistic </w:t>
      </w:r>
      <w:r w:rsidRPr="0000007F">
        <w:rPr>
          <w:sz w:val="26"/>
          <w:szCs w:val="26"/>
        </w:rPr>
        <w:t>ideologies</w:t>
      </w:r>
      <w:r>
        <w:rPr>
          <w:sz w:val="26"/>
          <w:szCs w:val="26"/>
        </w:rPr>
        <w:t xml:space="preserve"> within South Asia</w:t>
      </w:r>
      <w:r w:rsidRPr="0000007F">
        <w:rPr>
          <w:sz w:val="26"/>
          <w:szCs w:val="26"/>
        </w:rPr>
        <w:t>,</w:t>
      </w:r>
      <w:r>
        <w:rPr>
          <w:sz w:val="26"/>
          <w:szCs w:val="26"/>
        </w:rPr>
        <w:t xml:space="preserve"> t</w:t>
      </w:r>
      <w:r w:rsidRPr="0000007F">
        <w:rPr>
          <w:sz w:val="26"/>
          <w:szCs w:val="26"/>
        </w:rPr>
        <w:t xml:space="preserve">his year KNMA </w:t>
      </w:r>
      <w:r>
        <w:rPr>
          <w:sz w:val="26"/>
          <w:szCs w:val="26"/>
        </w:rPr>
        <w:t xml:space="preserve">presents in-depth oeuvres and artistic inclinations of five modern masters from Bengal: </w:t>
      </w:r>
      <w:r w:rsidRPr="0000007F">
        <w:rPr>
          <w:sz w:val="26"/>
          <w:szCs w:val="26"/>
        </w:rPr>
        <w:t>Ganesh Pyne (1937 -2013), Meera Mukherjee (1928 – 1998), Somnath Hore (1921 -2006), Ganesh Haloi</w:t>
      </w:r>
      <w:r>
        <w:rPr>
          <w:sz w:val="26"/>
          <w:szCs w:val="26"/>
        </w:rPr>
        <w:t xml:space="preserve"> (b.1936)</w:t>
      </w:r>
      <w:r w:rsidRPr="0000007F">
        <w:rPr>
          <w:sz w:val="26"/>
          <w:szCs w:val="26"/>
        </w:rPr>
        <w:t xml:space="preserve"> and Jogen Chowdhury (b. 1939). </w:t>
      </w:r>
      <w:r w:rsidR="00D335D2">
        <w:rPr>
          <w:rFonts w:cstheme="minorHAnsi"/>
          <w:sz w:val="26"/>
          <w:szCs w:val="26"/>
        </w:rPr>
        <w:t>Coming</w:t>
      </w:r>
      <w:r w:rsidR="00E71D7C">
        <w:rPr>
          <w:rFonts w:cstheme="minorHAnsi"/>
          <w:sz w:val="26"/>
          <w:szCs w:val="26"/>
        </w:rPr>
        <w:t xml:space="preserve"> from various</w:t>
      </w:r>
      <w:r w:rsidR="0029239C">
        <w:rPr>
          <w:rFonts w:cstheme="minorHAnsi"/>
          <w:sz w:val="26"/>
          <w:szCs w:val="26"/>
        </w:rPr>
        <w:t xml:space="preserve"> parts</w:t>
      </w:r>
      <w:r w:rsidR="00D335D2">
        <w:rPr>
          <w:rFonts w:cstheme="minorHAnsi"/>
          <w:sz w:val="26"/>
          <w:szCs w:val="26"/>
        </w:rPr>
        <w:t xml:space="preserve"> of Bengal, t</w:t>
      </w:r>
      <w:r w:rsidR="00D335D2" w:rsidRPr="00C610CB">
        <w:rPr>
          <w:rFonts w:cstheme="minorHAnsi"/>
          <w:sz w:val="26"/>
          <w:szCs w:val="26"/>
        </w:rPr>
        <w:t xml:space="preserve">heir </w:t>
      </w:r>
      <w:r w:rsidR="00D335D2">
        <w:rPr>
          <w:rFonts w:cstheme="minorHAnsi"/>
          <w:sz w:val="26"/>
          <w:szCs w:val="26"/>
        </w:rPr>
        <w:t>visual vocabular</w:t>
      </w:r>
      <w:r w:rsidR="00B80A43">
        <w:rPr>
          <w:rFonts w:cstheme="minorHAnsi"/>
          <w:sz w:val="26"/>
          <w:szCs w:val="26"/>
        </w:rPr>
        <w:t>ies</w:t>
      </w:r>
      <w:r w:rsidR="00D335D2">
        <w:rPr>
          <w:rFonts w:cstheme="minorHAnsi"/>
          <w:sz w:val="26"/>
          <w:szCs w:val="26"/>
        </w:rPr>
        <w:t xml:space="preserve"> </w:t>
      </w:r>
      <w:r w:rsidR="00D335D2" w:rsidRPr="00BB5463">
        <w:rPr>
          <w:rFonts w:cstheme="minorHAnsi"/>
          <w:sz w:val="26"/>
          <w:szCs w:val="26"/>
        </w:rPr>
        <w:t xml:space="preserve">reach </w:t>
      </w:r>
      <w:r w:rsidR="00BB5463" w:rsidRPr="00BB5463">
        <w:rPr>
          <w:rFonts w:cstheme="minorHAnsi"/>
          <w:sz w:val="26"/>
          <w:szCs w:val="26"/>
        </w:rPr>
        <w:t>maturity</w:t>
      </w:r>
      <w:r w:rsidR="00D335D2">
        <w:rPr>
          <w:rFonts w:cstheme="minorHAnsi"/>
          <w:sz w:val="26"/>
          <w:szCs w:val="26"/>
        </w:rPr>
        <w:t xml:space="preserve"> during 1970s and 1980s, with the city of Calcutta emerging</w:t>
      </w:r>
      <w:r w:rsidR="00B80A43">
        <w:rPr>
          <w:rFonts w:cstheme="minorHAnsi"/>
          <w:sz w:val="26"/>
          <w:szCs w:val="26"/>
        </w:rPr>
        <w:t xml:space="preserve"> as an</w:t>
      </w:r>
      <w:r w:rsidR="00D335D2">
        <w:rPr>
          <w:rFonts w:cstheme="minorHAnsi"/>
          <w:sz w:val="26"/>
          <w:szCs w:val="26"/>
        </w:rPr>
        <w:t xml:space="preserve"> intersection point. </w:t>
      </w:r>
      <w:r w:rsidR="00B80A43">
        <w:rPr>
          <w:rFonts w:cstheme="minorHAnsi"/>
          <w:sz w:val="26"/>
          <w:szCs w:val="26"/>
        </w:rPr>
        <w:t xml:space="preserve">The </w:t>
      </w:r>
      <w:r w:rsidR="00115587" w:rsidRPr="00C610CB">
        <w:rPr>
          <w:rFonts w:cstheme="minorHAnsi"/>
          <w:sz w:val="26"/>
          <w:szCs w:val="26"/>
        </w:rPr>
        <w:t>social and political changes,</w:t>
      </w:r>
      <w:r w:rsidR="00B80A43">
        <w:rPr>
          <w:rFonts w:cstheme="minorHAnsi"/>
          <w:sz w:val="26"/>
          <w:szCs w:val="26"/>
        </w:rPr>
        <w:t xml:space="preserve"> witnessing and observing major </w:t>
      </w:r>
      <w:r w:rsidR="00115587" w:rsidRPr="00C610CB">
        <w:rPr>
          <w:rFonts w:cstheme="minorHAnsi"/>
          <w:sz w:val="26"/>
          <w:szCs w:val="26"/>
        </w:rPr>
        <w:t>occurrences like the Bengal famine, the Tebhaga movement, the Bangladesh Languag</w:t>
      </w:r>
      <w:r w:rsidR="007C0F1F">
        <w:rPr>
          <w:rFonts w:cstheme="minorHAnsi"/>
          <w:sz w:val="26"/>
          <w:szCs w:val="26"/>
        </w:rPr>
        <w:t xml:space="preserve">e Movement, the Vietnam War, and </w:t>
      </w:r>
      <w:r w:rsidR="00115587" w:rsidRPr="00C610CB">
        <w:rPr>
          <w:rFonts w:cstheme="minorHAnsi"/>
          <w:sz w:val="26"/>
          <w:szCs w:val="26"/>
        </w:rPr>
        <w:t xml:space="preserve">avant-garde mobilization in </w:t>
      </w:r>
      <w:r w:rsidR="00B80A43">
        <w:rPr>
          <w:rFonts w:cstheme="minorHAnsi"/>
          <w:sz w:val="26"/>
          <w:szCs w:val="26"/>
        </w:rPr>
        <w:t xml:space="preserve">the creative disciplines </w:t>
      </w:r>
      <w:r w:rsidR="00115587" w:rsidRPr="00C610CB">
        <w:rPr>
          <w:rFonts w:cstheme="minorHAnsi"/>
          <w:sz w:val="26"/>
          <w:szCs w:val="26"/>
        </w:rPr>
        <w:t>of literature, cinema and theatre</w:t>
      </w:r>
      <w:r w:rsidR="00B80A43">
        <w:rPr>
          <w:rFonts w:cstheme="minorHAnsi"/>
          <w:sz w:val="26"/>
          <w:szCs w:val="26"/>
        </w:rPr>
        <w:t xml:space="preserve">, </w:t>
      </w:r>
      <w:r w:rsidR="002C7B9D">
        <w:rPr>
          <w:rFonts w:cstheme="minorHAnsi"/>
          <w:sz w:val="26"/>
          <w:szCs w:val="26"/>
        </w:rPr>
        <w:t>h</w:t>
      </w:r>
      <w:r w:rsidR="00AE5E9D">
        <w:rPr>
          <w:rFonts w:cstheme="minorHAnsi"/>
          <w:sz w:val="26"/>
          <w:szCs w:val="26"/>
        </w:rPr>
        <w:t>as</w:t>
      </w:r>
      <w:r w:rsidR="002C7B9D">
        <w:rPr>
          <w:rFonts w:cstheme="minorHAnsi"/>
          <w:sz w:val="26"/>
          <w:szCs w:val="26"/>
        </w:rPr>
        <w:t xml:space="preserve"> shaped</w:t>
      </w:r>
      <w:r w:rsidR="00B80A43">
        <w:rPr>
          <w:rFonts w:cstheme="minorHAnsi"/>
          <w:sz w:val="26"/>
          <w:szCs w:val="26"/>
        </w:rPr>
        <w:t xml:space="preserve"> </w:t>
      </w:r>
      <w:r w:rsidR="00B80A43">
        <w:rPr>
          <w:rFonts w:cstheme="minorHAnsi"/>
          <w:bCs/>
          <w:sz w:val="26"/>
          <w:szCs w:val="26"/>
        </w:rPr>
        <w:t>the</w:t>
      </w:r>
      <w:r w:rsidR="00AE5E9D">
        <w:rPr>
          <w:rFonts w:cstheme="minorHAnsi"/>
          <w:bCs/>
          <w:sz w:val="26"/>
          <w:szCs w:val="26"/>
        </w:rPr>
        <w:t>ir</w:t>
      </w:r>
      <w:r w:rsidR="00B80A43">
        <w:rPr>
          <w:rFonts w:cstheme="minorHAnsi"/>
          <w:bCs/>
          <w:sz w:val="26"/>
          <w:szCs w:val="26"/>
        </w:rPr>
        <w:t xml:space="preserve"> individual artistic styles</w:t>
      </w:r>
      <w:r w:rsidR="002C7B9D">
        <w:rPr>
          <w:rFonts w:cstheme="minorHAnsi"/>
          <w:bCs/>
          <w:sz w:val="26"/>
          <w:szCs w:val="26"/>
        </w:rPr>
        <w:t xml:space="preserve"> and preoccupations</w:t>
      </w:r>
      <w:r w:rsidR="00115587" w:rsidRPr="00C610CB">
        <w:rPr>
          <w:rFonts w:cstheme="minorHAnsi"/>
          <w:bCs/>
          <w:sz w:val="26"/>
          <w:szCs w:val="26"/>
        </w:rPr>
        <w:t xml:space="preserve">. </w:t>
      </w:r>
      <w:r w:rsidR="00355D20">
        <w:rPr>
          <w:sz w:val="26"/>
          <w:szCs w:val="26"/>
        </w:rPr>
        <w:t>T</w:t>
      </w:r>
      <w:r w:rsidR="00355D20" w:rsidRPr="0000007F">
        <w:rPr>
          <w:sz w:val="26"/>
          <w:szCs w:val="26"/>
        </w:rPr>
        <w:t>he chronological</w:t>
      </w:r>
      <w:r w:rsidR="002C7B9D">
        <w:rPr>
          <w:sz w:val="26"/>
          <w:szCs w:val="26"/>
        </w:rPr>
        <w:t xml:space="preserve"> </w:t>
      </w:r>
      <w:r w:rsidR="00355D20" w:rsidRPr="0000007F">
        <w:rPr>
          <w:sz w:val="26"/>
          <w:szCs w:val="26"/>
        </w:rPr>
        <w:t>radius</w:t>
      </w:r>
      <w:r w:rsidR="00355D20">
        <w:rPr>
          <w:sz w:val="26"/>
          <w:szCs w:val="26"/>
        </w:rPr>
        <w:t xml:space="preserve"> of the exhibition s</w:t>
      </w:r>
      <w:r>
        <w:rPr>
          <w:sz w:val="26"/>
          <w:szCs w:val="26"/>
        </w:rPr>
        <w:t>pan</w:t>
      </w:r>
      <w:r w:rsidR="00355D20">
        <w:rPr>
          <w:sz w:val="26"/>
          <w:szCs w:val="26"/>
        </w:rPr>
        <w:t>s</w:t>
      </w:r>
      <w:r>
        <w:rPr>
          <w:sz w:val="26"/>
          <w:szCs w:val="26"/>
        </w:rPr>
        <w:t xml:space="preserve"> more</w:t>
      </w:r>
      <w:r w:rsidR="001E3220">
        <w:rPr>
          <w:sz w:val="26"/>
          <w:szCs w:val="26"/>
        </w:rPr>
        <w:t xml:space="preserve"> than</w:t>
      </w:r>
      <w:r w:rsidRPr="0000007F">
        <w:rPr>
          <w:sz w:val="26"/>
          <w:szCs w:val="26"/>
        </w:rPr>
        <w:t xml:space="preserve"> five decades</w:t>
      </w:r>
      <w:r>
        <w:rPr>
          <w:sz w:val="26"/>
          <w:szCs w:val="26"/>
        </w:rPr>
        <w:t xml:space="preserve"> from 1960s to early</w:t>
      </w:r>
      <w:r w:rsidRPr="0000007F">
        <w:rPr>
          <w:sz w:val="26"/>
          <w:szCs w:val="26"/>
        </w:rPr>
        <w:t xml:space="preserve"> 2000s,</w:t>
      </w:r>
      <w:r w:rsidR="00355D20">
        <w:rPr>
          <w:sz w:val="26"/>
          <w:szCs w:val="26"/>
        </w:rPr>
        <w:t xml:space="preserve"> showcasing </w:t>
      </w:r>
      <w:r w:rsidRPr="0000007F">
        <w:rPr>
          <w:sz w:val="26"/>
          <w:szCs w:val="26"/>
        </w:rPr>
        <w:t>more than two hundred artworks</w:t>
      </w:r>
      <w:r>
        <w:rPr>
          <w:sz w:val="26"/>
          <w:szCs w:val="26"/>
        </w:rPr>
        <w:t xml:space="preserve"> from</w:t>
      </w:r>
      <w:r w:rsidRPr="0000007F">
        <w:rPr>
          <w:sz w:val="26"/>
          <w:szCs w:val="26"/>
        </w:rPr>
        <w:t xml:space="preserve"> KNMA collection and loan</w:t>
      </w:r>
      <w:r>
        <w:rPr>
          <w:sz w:val="26"/>
          <w:szCs w:val="26"/>
        </w:rPr>
        <w:t>s</w:t>
      </w:r>
      <w:r w:rsidRPr="0000007F">
        <w:rPr>
          <w:sz w:val="26"/>
          <w:szCs w:val="26"/>
        </w:rPr>
        <w:t xml:space="preserve"> from</w:t>
      </w:r>
      <w:r w:rsidR="001E3220">
        <w:rPr>
          <w:sz w:val="26"/>
          <w:szCs w:val="26"/>
        </w:rPr>
        <w:t xml:space="preserve"> artists and </w:t>
      </w:r>
      <w:r>
        <w:rPr>
          <w:sz w:val="26"/>
          <w:szCs w:val="26"/>
        </w:rPr>
        <w:t>private collections.</w:t>
      </w:r>
    </w:p>
    <w:p w14:paraId="0500A238" w14:textId="77777777" w:rsidR="00C610CB" w:rsidRDefault="00C610CB" w:rsidP="0056004C">
      <w:pPr>
        <w:pStyle w:val="NoSpacing"/>
        <w:jc w:val="both"/>
        <w:rPr>
          <w:rFonts w:cstheme="minorHAnsi"/>
          <w:sz w:val="26"/>
          <w:szCs w:val="26"/>
        </w:rPr>
      </w:pPr>
    </w:p>
    <w:p w14:paraId="6DD2C74B" w14:textId="77777777" w:rsidR="00D335D2" w:rsidRDefault="00D335D2" w:rsidP="0056004C">
      <w:pPr>
        <w:pStyle w:val="NoSpacing"/>
        <w:jc w:val="both"/>
        <w:rPr>
          <w:rFonts w:cstheme="minorHAnsi"/>
          <w:sz w:val="26"/>
          <w:szCs w:val="26"/>
        </w:rPr>
      </w:pPr>
    </w:p>
    <w:p w14:paraId="2C234C9C" w14:textId="6DCC76F3" w:rsidR="00EC78FF" w:rsidRDefault="00D535DB" w:rsidP="0056004C">
      <w:pPr>
        <w:pStyle w:val="NoSpacing"/>
        <w:jc w:val="both"/>
        <w:rPr>
          <w:rFonts w:cstheme="minorHAnsi"/>
          <w:sz w:val="26"/>
          <w:szCs w:val="26"/>
        </w:rPr>
      </w:pPr>
      <w:r w:rsidRPr="00C610CB">
        <w:rPr>
          <w:rFonts w:cstheme="minorHAnsi"/>
          <w:sz w:val="26"/>
          <w:szCs w:val="26"/>
        </w:rPr>
        <w:t xml:space="preserve">The </w:t>
      </w:r>
      <w:r w:rsidR="00E32314">
        <w:rPr>
          <w:rFonts w:cstheme="minorHAnsi"/>
          <w:sz w:val="26"/>
          <w:szCs w:val="26"/>
        </w:rPr>
        <w:t>exhibition</w:t>
      </w:r>
      <w:r w:rsidR="00115587">
        <w:rPr>
          <w:rFonts w:cstheme="minorHAnsi"/>
          <w:sz w:val="26"/>
          <w:szCs w:val="26"/>
        </w:rPr>
        <w:t xml:space="preserve"> pursu</w:t>
      </w:r>
      <w:r w:rsidR="00E32314">
        <w:rPr>
          <w:rFonts w:cstheme="minorHAnsi"/>
          <w:sz w:val="26"/>
          <w:szCs w:val="26"/>
        </w:rPr>
        <w:t xml:space="preserve">es the intensity and the edge at which these five practices seem to be located. </w:t>
      </w:r>
      <w:r w:rsidR="00EC78FF">
        <w:rPr>
          <w:rFonts w:cstheme="minorHAnsi"/>
          <w:sz w:val="26"/>
          <w:szCs w:val="26"/>
        </w:rPr>
        <w:t>It tries to look through the traces of what has remained or distilled</w:t>
      </w:r>
      <w:r w:rsidR="008F4D89">
        <w:rPr>
          <w:rFonts w:cstheme="minorHAnsi"/>
          <w:sz w:val="26"/>
          <w:szCs w:val="26"/>
        </w:rPr>
        <w:t xml:space="preserve"> through long </w:t>
      </w:r>
      <w:r w:rsidR="000C63AC">
        <w:rPr>
          <w:rFonts w:cstheme="minorHAnsi"/>
          <w:sz w:val="26"/>
          <w:szCs w:val="26"/>
        </w:rPr>
        <w:t xml:space="preserve">duree process of </w:t>
      </w:r>
      <w:r w:rsidR="008F4D89">
        <w:rPr>
          <w:rFonts w:cstheme="minorHAnsi"/>
          <w:sz w:val="26"/>
          <w:szCs w:val="26"/>
        </w:rPr>
        <w:t>artistic gesticulations on</w:t>
      </w:r>
      <w:r w:rsidR="00EC78FF">
        <w:rPr>
          <w:rFonts w:cstheme="minorHAnsi"/>
          <w:sz w:val="26"/>
          <w:szCs w:val="26"/>
        </w:rPr>
        <w:t xml:space="preserve"> canvas or paper. </w:t>
      </w:r>
      <w:r w:rsidR="004D7A6D" w:rsidRPr="00C610CB">
        <w:rPr>
          <w:rFonts w:cstheme="minorHAnsi"/>
          <w:sz w:val="26"/>
          <w:szCs w:val="26"/>
        </w:rPr>
        <w:t>D</w:t>
      </w:r>
      <w:r w:rsidR="00655E30" w:rsidRPr="00C610CB">
        <w:rPr>
          <w:rFonts w:cstheme="minorHAnsi"/>
          <w:sz w:val="26"/>
          <w:szCs w:val="26"/>
        </w:rPr>
        <w:t>elving into</w:t>
      </w:r>
      <w:r w:rsidR="00E32314">
        <w:rPr>
          <w:rFonts w:cstheme="minorHAnsi"/>
          <w:sz w:val="26"/>
          <w:szCs w:val="26"/>
        </w:rPr>
        <w:t xml:space="preserve"> the empirical and the </w:t>
      </w:r>
      <w:r w:rsidR="002F025C" w:rsidRPr="00C610CB">
        <w:rPr>
          <w:rFonts w:cstheme="minorHAnsi"/>
          <w:sz w:val="26"/>
          <w:szCs w:val="26"/>
        </w:rPr>
        <w:t>subconscious, the</w:t>
      </w:r>
      <w:r w:rsidR="009D334D" w:rsidRPr="00C610CB">
        <w:rPr>
          <w:rFonts w:cstheme="minorHAnsi"/>
          <w:sz w:val="26"/>
          <w:szCs w:val="26"/>
        </w:rPr>
        <w:t>se</w:t>
      </w:r>
      <w:r w:rsidR="00E32314">
        <w:rPr>
          <w:rFonts w:cstheme="minorHAnsi"/>
          <w:sz w:val="26"/>
          <w:szCs w:val="26"/>
        </w:rPr>
        <w:t xml:space="preserve"> five modern masters</w:t>
      </w:r>
      <w:r w:rsidR="00A7192B" w:rsidRPr="00C610CB">
        <w:rPr>
          <w:rFonts w:cstheme="minorHAnsi"/>
          <w:sz w:val="26"/>
          <w:szCs w:val="26"/>
        </w:rPr>
        <w:t xml:space="preserve"> </w:t>
      </w:r>
      <w:r w:rsidR="002F025C" w:rsidRPr="00C610CB">
        <w:rPr>
          <w:rFonts w:cstheme="minorHAnsi"/>
          <w:sz w:val="26"/>
          <w:szCs w:val="26"/>
        </w:rPr>
        <w:t>h</w:t>
      </w:r>
      <w:r w:rsidR="00A7192B" w:rsidRPr="00C610CB">
        <w:rPr>
          <w:rFonts w:cstheme="minorHAnsi"/>
          <w:sz w:val="26"/>
          <w:szCs w:val="26"/>
        </w:rPr>
        <w:t>ave created extraordinary visuals</w:t>
      </w:r>
      <w:r w:rsidR="00952DA2" w:rsidRPr="00C610CB">
        <w:rPr>
          <w:rFonts w:cstheme="minorHAnsi"/>
          <w:sz w:val="26"/>
          <w:szCs w:val="26"/>
        </w:rPr>
        <w:t>,</w:t>
      </w:r>
      <w:r w:rsidR="00655E30" w:rsidRPr="00C610CB">
        <w:rPr>
          <w:rFonts w:cstheme="minorHAnsi"/>
          <w:sz w:val="26"/>
          <w:szCs w:val="26"/>
        </w:rPr>
        <w:t xml:space="preserve"> </w:t>
      </w:r>
      <w:r w:rsidR="00E32314">
        <w:rPr>
          <w:rFonts w:cstheme="minorHAnsi"/>
          <w:sz w:val="26"/>
          <w:szCs w:val="26"/>
        </w:rPr>
        <w:t>meticulously ossified</w:t>
      </w:r>
      <w:r w:rsidR="009C180E" w:rsidRPr="00C610CB">
        <w:rPr>
          <w:rFonts w:cstheme="minorHAnsi"/>
          <w:sz w:val="26"/>
          <w:szCs w:val="26"/>
        </w:rPr>
        <w:t xml:space="preserve"> </w:t>
      </w:r>
      <w:r w:rsidR="00A7192B" w:rsidRPr="00C610CB">
        <w:rPr>
          <w:rFonts w:cstheme="minorHAnsi"/>
          <w:sz w:val="26"/>
          <w:szCs w:val="26"/>
        </w:rPr>
        <w:t xml:space="preserve">from the worlds </w:t>
      </w:r>
      <w:r w:rsidR="00617F85" w:rsidRPr="00C610CB">
        <w:rPr>
          <w:rFonts w:cstheme="minorHAnsi"/>
          <w:sz w:val="26"/>
          <w:szCs w:val="26"/>
        </w:rPr>
        <w:t>seen and sensed</w:t>
      </w:r>
      <w:r w:rsidR="002F025C" w:rsidRPr="00C610CB">
        <w:rPr>
          <w:rFonts w:cstheme="minorHAnsi"/>
          <w:sz w:val="26"/>
          <w:szCs w:val="26"/>
        </w:rPr>
        <w:t>.</w:t>
      </w:r>
      <w:r w:rsidR="00E537A4" w:rsidRPr="00C610CB">
        <w:rPr>
          <w:rFonts w:cstheme="minorHAnsi"/>
          <w:sz w:val="26"/>
          <w:szCs w:val="26"/>
        </w:rPr>
        <w:t xml:space="preserve"> </w:t>
      </w:r>
      <w:r w:rsidR="00961196" w:rsidRPr="00C610CB">
        <w:rPr>
          <w:rFonts w:cstheme="minorHAnsi"/>
          <w:sz w:val="26"/>
          <w:szCs w:val="26"/>
        </w:rPr>
        <w:t xml:space="preserve">They take viewers on a journey to the unknown, and speak of </w:t>
      </w:r>
      <w:r w:rsidR="00961196">
        <w:rPr>
          <w:rFonts w:cstheme="minorHAnsi"/>
          <w:sz w:val="26"/>
          <w:szCs w:val="26"/>
        </w:rPr>
        <w:t xml:space="preserve">both, </w:t>
      </w:r>
      <w:r w:rsidR="00961196" w:rsidRPr="00C610CB">
        <w:rPr>
          <w:rFonts w:cstheme="minorHAnsi"/>
          <w:sz w:val="26"/>
          <w:szCs w:val="26"/>
        </w:rPr>
        <w:t>longing</w:t>
      </w:r>
      <w:r w:rsidR="00961196">
        <w:rPr>
          <w:rFonts w:cstheme="minorHAnsi"/>
          <w:sz w:val="26"/>
          <w:szCs w:val="26"/>
        </w:rPr>
        <w:t xml:space="preserve"> and</w:t>
      </w:r>
      <w:r w:rsidR="00961196" w:rsidRPr="00C610CB">
        <w:rPr>
          <w:rFonts w:cstheme="minorHAnsi"/>
          <w:sz w:val="26"/>
          <w:szCs w:val="26"/>
        </w:rPr>
        <w:t xml:space="preserve"> suffering</w:t>
      </w:r>
      <w:r w:rsidR="00961196">
        <w:rPr>
          <w:rFonts w:cstheme="minorHAnsi"/>
          <w:sz w:val="26"/>
          <w:szCs w:val="26"/>
        </w:rPr>
        <w:t>, s</w:t>
      </w:r>
      <w:r w:rsidR="00961196" w:rsidRPr="00C610CB">
        <w:rPr>
          <w:rFonts w:cstheme="minorHAnsi"/>
          <w:sz w:val="26"/>
          <w:szCs w:val="26"/>
        </w:rPr>
        <w:t xml:space="preserve">ometimes through direct representation of the real, and at </w:t>
      </w:r>
      <w:r w:rsidR="00961196">
        <w:rPr>
          <w:rFonts w:cstheme="minorHAnsi"/>
          <w:sz w:val="26"/>
          <w:szCs w:val="26"/>
        </w:rPr>
        <w:t xml:space="preserve">times with allegories and </w:t>
      </w:r>
      <w:r w:rsidR="000C63AC" w:rsidRPr="00C610CB">
        <w:rPr>
          <w:rFonts w:cstheme="minorHAnsi"/>
          <w:sz w:val="26"/>
          <w:szCs w:val="26"/>
        </w:rPr>
        <w:t>obscure</w:t>
      </w:r>
      <w:r w:rsidR="00961196" w:rsidRPr="00C610CB">
        <w:rPr>
          <w:rFonts w:cstheme="minorHAnsi"/>
          <w:sz w:val="26"/>
          <w:szCs w:val="26"/>
        </w:rPr>
        <w:t xml:space="preserve"> </w:t>
      </w:r>
      <w:r w:rsidR="00961196">
        <w:rPr>
          <w:rFonts w:cstheme="minorHAnsi"/>
          <w:sz w:val="26"/>
          <w:szCs w:val="26"/>
        </w:rPr>
        <w:t>symbols</w:t>
      </w:r>
      <w:r w:rsidR="00961196" w:rsidRPr="00C610CB">
        <w:rPr>
          <w:rFonts w:cstheme="minorHAnsi"/>
          <w:sz w:val="26"/>
          <w:szCs w:val="26"/>
        </w:rPr>
        <w:t xml:space="preserve">. </w:t>
      </w:r>
      <w:r w:rsidR="00961196">
        <w:rPr>
          <w:sz w:val="26"/>
          <w:szCs w:val="26"/>
        </w:rPr>
        <w:t xml:space="preserve">The exhibition oscillates between scenes soaked in half-light, colour fields, unbroken lines or contours of a figure, decay and poetic distortions, as if almost hiding the corporeal body and </w:t>
      </w:r>
      <w:r w:rsidR="00961196" w:rsidRPr="00C610CB">
        <w:rPr>
          <w:rFonts w:cstheme="minorHAnsi"/>
          <w:sz w:val="26"/>
          <w:szCs w:val="26"/>
        </w:rPr>
        <w:t>paving paths to view the body of a landscape.</w:t>
      </w:r>
      <w:r w:rsidR="00961196">
        <w:rPr>
          <w:rFonts w:cstheme="minorHAnsi"/>
          <w:sz w:val="26"/>
          <w:szCs w:val="26"/>
        </w:rPr>
        <w:t xml:space="preserve"> </w:t>
      </w:r>
    </w:p>
    <w:p w14:paraId="3EDE3D9F" w14:textId="77777777" w:rsidR="00EC78FF" w:rsidRDefault="00EC78FF" w:rsidP="0056004C">
      <w:pPr>
        <w:pStyle w:val="NoSpacing"/>
        <w:jc w:val="both"/>
        <w:rPr>
          <w:rFonts w:cstheme="minorHAnsi"/>
          <w:sz w:val="26"/>
          <w:szCs w:val="26"/>
        </w:rPr>
      </w:pPr>
    </w:p>
    <w:p w14:paraId="11DDC9AF" w14:textId="77A092FB" w:rsidR="00C423D7" w:rsidRPr="00C610CB" w:rsidRDefault="00F800E6" w:rsidP="0056004C">
      <w:pPr>
        <w:pStyle w:val="NoSpacing"/>
        <w:jc w:val="both"/>
        <w:rPr>
          <w:rFonts w:cstheme="minorHAnsi"/>
          <w:sz w:val="26"/>
          <w:szCs w:val="26"/>
        </w:rPr>
      </w:pPr>
      <w:r w:rsidRPr="00C610CB">
        <w:rPr>
          <w:rFonts w:cstheme="minorHAnsi"/>
          <w:sz w:val="26"/>
          <w:szCs w:val="26"/>
        </w:rPr>
        <w:t>Collective anxieties</w:t>
      </w:r>
      <w:r w:rsidR="0035245D" w:rsidRPr="00C610CB">
        <w:rPr>
          <w:rFonts w:cstheme="minorHAnsi"/>
          <w:sz w:val="26"/>
          <w:szCs w:val="26"/>
        </w:rPr>
        <w:t xml:space="preserve"> an</w:t>
      </w:r>
      <w:r w:rsidR="004D7A6D" w:rsidRPr="00C610CB">
        <w:rPr>
          <w:rFonts w:cstheme="minorHAnsi"/>
          <w:sz w:val="26"/>
          <w:szCs w:val="26"/>
        </w:rPr>
        <w:t xml:space="preserve">d </w:t>
      </w:r>
      <w:r w:rsidRPr="00C610CB">
        <w:rPr>
          <w:rFonts w:cstheme="minorHAnsi"/>
          <w:sz w:val="26"/>
          <w:szCs w:val="26"/>
        </w:rPr>
        <w:t>turmoil</w:t>
      </w:r>
      <w:r w:rsidR="00961196">
        <w:rPr>
          <w:rFonts w:cstheme="minorHAnsi"/>
          <w:sz w:val="26"/>
          <w:szCs w:val="26"/>
        </w:rPr>
        <w:t xml:space="preserve"> surface often in interesting ways in th</w:t>
      </w:r>
      <w:r w:rsidR="005761AE">
        <w:rPr>
          <w:rFonts w:cstheme="minorHAnsi"/>
          <w:sz w:val="26"/>
          <w:szCs w:val="26"/>
        </w:rPr>
        <w:t>is</w:t>
      </w:r>
      <w:r w:rsidR="00961196">
        <w:rPr>
          <w:rFonts w:cstheme="minorHAnsi"/>
          <w:sz w:val="26"/>
          <w:szCs w:val="26"/>
        </w:rPr>
        <w:t xml:space="preserve"> selected body of work. </w:t>
      </w:r>
      <w:r w:rsidR="004D7A6D" w:rsidRPr="00C610CB">
        <w:rPr>
          <w:rFonts w:cstheme="minorHAnsi"/>
          <w:sz w:val="26"/>
          <w:szCs w:val="26"/>
        </w:rPr>
        <w:t>The</w:t>
      </w:r>
      <w:r w:rsidRPr="00C610CB">
        <w:rPr>
          <w:rFonts w:cstheme="minorHAnsi"/>
          <w:sz w:val="26"/>
          <w:szCs w:val="26"/>
        </w:rPr>
        <w:t xml:space="preserve"> exhibition </w:t>
      </w:r>
      <w:r w:rsidR="00425AE8" w:rsidRPr="00C610CB">
        <w:rPr>
          <w:rFonts w:cstheme="minorHAnsi"/>
          <w:sz w:val="26"/>
          <w:szCs w:val="26"/>
        </w:rPr>
        <w:t>explores how</w:t>
      </w:r>
      <w:r w:rsidR="00961196">
        <w:rPr>
          <w:rFonts w:cstheme="minorHAnsi"/>
          <w:bCs/>
          <w:sz w:val="26"/>
          <w:szCs w:val="26"/>
        </w:rPr>
        <w:t xml:space="preserve"> the</w:t>
      </w:r>
      <w:r w:rsidR="00961196" w:rsidRPr="00C610CB">
        <w:rPr>
          <w:rFonts w:cstheme="minorHAnsi"/>
          <w:bCs/>
          <w:sz w:val="26"/>
          <w:szCs w:val="26"/>
        </w:rPr>
        <w:t xml:space="preserve"> </w:t>
      </w:r>
      <w:r w:rsidR="00961196">
        <w:rPr>
          <w:rFonts w:cstheme="minorHAnsi"/>
          <w:bCs/>
          <w:sz w:val="26"/>
          <w:szCs w:val="26"/>
        </w:rPr>
        <w:t xml:space="preserve">transfigured, charged and complex </w:t>
      </w:r>
      <w:r w:rsidR="00961196" w:rsidRPr="00C610CB">
        <w:rPr>
          <w:rFonts w:cstheme="minorHAnsi"/>
          <w:bCs/>
          <w:sz w:val="26"/>
          <w:szCs w:val="26"/>
        </w:rPr>
        <w:t>imager</w:t>
      </w:r>
      <w:r w:rsidR="00961196">
        <w:rPr>
          <w:rFonts w:cstheme="minorHAnsi"/>
          <w:bCs/>
          <w:sz w:val="26"/>
          <w:szCs w:val="26"/>
        </w:rPr>
        <w:t>y</w:t>
      </w:r>
      <w:r w:rsidR="00961196" w:rsidRPr="00C610CB">
        <w:rPr>
          <w:rFonts w:cstheme="minorHAnsi"/>
          <w:bCs/>
          <w:sz w:val="26"/>
          <w:szCs w:val="26"/>
        </w:rPr>
        <w:t xml:space="preserve"> </w:t>
      </w:r>
      <w:r w:rsidR="005761AE">
        <w:rPr>
          <w:rFonts w:cstheme="minorHAnsi"/>
          <w:bCs/>
          <w:sz w:val="26"/>
          <w:szCs w:val="26"/>
        </w:rPr>
        <w:t>challenges</w:t>
      </w:r>
      <w:r w:rsidR="00961196" w:rsidRPr="00C610CB">
        <w:rPr>
          <w:rFonts w:cstheme="minorHAnsi"/>
          <w:bCs/>
          <w:sz w:val="26"/>
          <w:szCs w:val="26"/>
        </w:rPr>
        <w:t xml:space="preserve"> rigid perceptions of viewing.</w:t>
      </w:r>
      <w:r w:rsidR="00961196">
        <w:rPr>
          <w:rFonts w:cstheme="minorHAnsi"/>
          <w:bCs/>
          <w:sz w:val="26"/>
          <w:szCs w:val="26"/>
        </w:rPr>
        <w:t xml:space="preserve"> With approximately thirty to forty artworks of each artist, the exhibition takes one through their unique journey </w:t>
      </w:r>
      <w:r w:rsidR="00961196">
        <w:rPr>
          <w:rFonts w:cstheme="minorHAnsi"/>
          <w:sz w:val="26"/>
          <w:szCs w:val="26"/>
        </w:rPr>
        <w:t>from different phases</w:t>
      </w:r>
      <w:r w:rsidR="00961196">
        <w:rPr>
          <w:rFonts w:cstheme="minorHAnsi"/>
          <w:bCs/>
          <w:sz w:val="26"/>
          <w:szCs w:val="26"/>
        </w:rPr>
        <w:t xml:space="preserve"> of </w:t>
      </w:r>
      <w:r w:rsidR="00C423D7" w:rsidRPr="00C610CB">
        <w:rPr>
          <w:rFonts w:cstheme="minorHAnsi"/>
          <w:sz w:val="26"/>
          <w:szCs w:val="26"/>
        </w:rPr>
        <w:t>aesthetic formulation</w:t>
      </w:r>
      <w:r w:rsidR="0089318C">
        <w:rPr>
          <w:rFonts w:cstheme="minorHAnsi"/>
          <w:sz w:val="26"/>
          <w:szCs w:val="26"/>
        </w:rPr>
        <w:t>s</w:t>
      </w:r>
      <w:r w:rsidR="00961196">
        <w:rPr>
          <w:rFonts w:cstheme="minorHAnsi"/>
          <w:sz w:val="26"/>
          <w:szCs w:val="26"/>
        </w:rPr>
        <w:t xml:space="preserve">: </w:t>
      </w:r>
      <w:r w:rsidR="0056004C">
        <w:rPr>
          <w:rFonts w:cstheme="minorHAnsi"/>
          <w:sz w:val="26"/>
          <w:szCs w:val="26"/>
        </w:rPr>
        <w:t xml:space="preserve">from being chroniclers, </w:t>
      </w:r>
      <w:r w:rsidR="002E6D0B" w:rsidRPr="00C610CB">
        <w:rPr>
          <w:rFonts w:cstheme="minorHAnsi"/>
          <w:sz w:val="26"/>
          <w:szCs w:val="26"/>
        </w:rPr>
        <w:t>appropriating the role</w:t>
      </w:r>
      <w:r w:rsidR="00752E42" w:rsidRPr="00C610CB">
        <w:rPr>
          <w:rFonts w:cstheme="minorHAnsi"/>
          <w:sz w:val="26"/>
          <w:szCs w:val="26"/>
        </w:rPr>
        <w:t>s of narrator</w:t>
      </w:r>
      <w:r w:rsidR="0089318C">
        <w:rPr>
          <w:rFonts w:cstheme="minorHAnsi"/>
          <w:sz w:val="26"/>
          <w:szCs w:val="26"/>
        </w:rPr>
        <w:t>,</w:t>
      </w:r>
      <w:r w:rsidR="0056004C">
        <w:rPr>
          <w:rFonts w:cstheme="minorHAnsi"/>
          <w:sz w:val="26"/>
          <w:szCs w:val="26"/>
        </w:rPr>
        <w:t xml:space="preserve"> illustrator, image makers and </w:t>
      </w:r>
      <w:r w:rsidR="002E6D0B" w:rsidRPr="00C610CB">
        <w:rPr>
          <w:rFonts w:cstheme="minorHAnsi"/>
          <w:sz w:val="26"/>
          <w:szCs w:val="26"/>
        </w:rPr>
        <w:t xml:space="preserve">activists </w:t>
      </w:r>
      <w:r w:rsidR="0056004C">
        <w:rPr>
          <w:rFonts w:cstheme="minorHAnsi"/>
          <w:sz w:val="26"/>
          <w:szCs w:val="26"/>
        </w:rPr>
        <w:t>to</w:t>
      </w:r>
      <w:r w:rsidR="002E6D0B" w:rsidRPr="00C610CB">
        <w:rPr>
          <w:rFonts w:cstheme="minorHAnsi"/>
          <w:sz w:val="26"/>
          <w:szCs w:val="26"/>
        </w:rPr>
        <w:t xml:space="preserve"> being </w:t>
      </w:r>
      <w:r w:rsidR="00633F69" w:rsidRPr="00C610CB">
        <w:rPr>
          <w:rFonts w:cstheme="minorHAnsi"/>
          <w:sz w:val="26"/>
          <w:szCs w:val="26"/>
        </w:rPr>
        <w:t>myth-</w:t>
      </w:r>
      <w:r w:rsidR="00AC4974" w:rsidRPr="00C610CB">
        <w:rPr>
          <w:rFonts w:cstheme="minorHAnsi"/>
          <w:sz w:val="26"/>
          <w:szCs w:val="26"/>
        </w:rPr>
        <w:t xml:space="preserve">shapers. </w:t>
      </w:r>
      <w:r w:rsidR="000C63AC">
        <w:rPr>
          <w:rFonts w:cstheme="minorHAnsi"/>
          <w:sz w:val="26"/>
          <w:szCs w:val="26"/>
        </w:rPr>
        <w:t>A</w:t>
      </w:r>
      <w:r w:rsidR="000C63AC" w:rsidRPr="00C610CB">
        <w:rPr>
          <w:rFonts w:cstheme="minorHAnsi"/>
          <w:sz w:val="26"/>
          <w:szCs w:val="26"/>
        </w:rPr>
        <w:t xml:space="preserve"> diverse range of </w:t>
      </w:r>
      <w:r w:rsidR="000C63AC">
        <w:rPr>
          <w:rFonts w:cstheme="minorHAnsi"/>
          <w:sz w:val="26"/>
          <w:szCs w:val="26"/>
        </w:rPr>
        <w:t xml:space="preserve">techniques, </w:t>
      </w:r>
      <w:r w:rsidR="000C63AC" w:rsidRPr="00C610CB">
        <w:rPr>
          <w:rFonts w:cstheme="minorHAnsi"/>
          <w:sz w:val="26"/>
          <w:szCs w:val="26"/>
        </w:rPr>
        <w:t>mediums and configurations</w:t>
      </w:r>
      <w:r w:rsidR="000C63AC">
        <w:rPr>
          <w:rFonts w:cstheme="minorHAnsi"/>
          <w:sz w:val="26"/>
          <w:szCs w:val="26"/>
        </w:rPr>
        <w:t>: p</w:t>
      </w:r>
      <w:r w:rsidR="000C63AC" w:rsidRPr="00C610CB">
        <w:rPr>
          <w:rFonts w:cstheme="minorHAnsi"/>
          <w:sz w:val="26"/>
          <w:szCs w:val="26"/>
        </w:rPr>
        <w:t>aintings in tempera, gouache, watercolours, mixed media, ink and pastels, woodcut, lithography, etching and paper pulp prints and sculptures casted in bronze and plaster of Paris constitute this presentation.</w:t>
      </w:r>
    </w:p>
    <w:p w14:paraId="7B810789" w14:textId="77777777" w:rsidR="00C423D7" w:rsidRPr="00C610CB" w:rsidRDefault="00C423D7" w:rsidP="0056004C">
      <w:pPr>
        <w:pStyle w:val="NoSpacing"/>
        <w:jc w:val="both"/>
        <w:rPr>
          <w:rFonts w:cstheme="minorHAnsi"/>
          <w:sz w:val="26"/>
          <w:szCs w:val="26"/>
        </w:rPr>
      </w:pPr>
    </w:p>
    <w:p w14:paraId="6B114F4E" w14:textId="267A02D7" w:rsidR="00386B7D" w:rsidRDefault="008F4D89" w:rsidP="00386B7D">
      <w:pPr>
        <w:pStyle w:val="NoSpacing"/>
        <w:jc w:val="both"/>
        <w:rPr>
          <w:rFonts w:cstheme="minorHAnsi"/>
          <w:sz w:val="26"/>
          <w:szCs w:val="26"/>
        </w:rPr>
      </w:pPr>
      <w:r>
        <w:rPr>
          <w:rFonts w:cstheme="minorHAnsi"/>
          <w:sz w:val="26"/>
          <w:szCs w:val="26"/>
        </w:rPr>
        <w:t xml:space="preserve">For instance, </w:t>
      </w:r>
      <w:r w:rsidRPr="00C610CB">
        <w:rPr>
          <w:rFonts w:cstheme="minorHAnsi"/>
          <w:sz w:val="26"/>
          <w:szCs w:val="26"/>
        </w:rPr>
        <w:t>Ganesh Haloi’s untitled gouache works punctuated with sporadic yet minimal colour patches and hyphenated lines</w:t>
      </w:r>
      <w:r>
        <w:rPr>
          <w:rFonts w:cstheme="minorHAnsi"/>
          <w:sz w:val="26"/>
          <w:szCs w:val="26"/>
        </w:rPr>
        <w:t xml:space="preserve">, </w:t>
      </w:r>
      <w:r w:rsidRPr="00C610CB">
        <w:rPr>
          <w:rFonts w:cstheme="minorHAnsi"/>
          <w:sz w:val="26"/>
          <w:szCs w:val="26"/>
        </w:rPr>
        <w:t>transport the viewer to imaginary pasturelands. These</w:t>
      </w:r>
      <w:r>
        <w:rPr>
          <w:rFonts w:cstheme="minorHAnsi"/>
          <w:sz w:val="26"/>
          <w:szCs w:val="26"/>
        </w:rPr>
        <w:t xml:space="preserve"> transitory</w:t>
      </w:r>
      <w:r w:rsidRPr="00C610CB">
        <w:rPr>
          <w:rFonts w:cstheme="minorHAnsi"/>
          <w:sz w:val="26"/>
          <w:szCs w:val="26"/>
        </w:rPr>
        <w:t xml:space="preserve"> landscapes hold the memory of real pathways </w:t>
      </w:r>
      <w:r>
        <w:rPr>
          <w:rFonts w:cstheme="minorHAnsi"/>
          <w:sz w:val="26"/>
          <w:szCs w:val="26"/>
        </w:rPr>
        <w:t>and</w:t>
      </w:r>
      <w:r w:rsidRPr="00C610CB">
        <w:rPr>
          <w:rFonts w:cstheme="minorHAnsi"/>
          <w:sz w:val="26"/>
          <w:szCs w:val="26"/>
        </w:rPr>
        <w:t xml:space="preserve"> evoke </w:t>
      </w:r>
      <w:r w:rsidR="00065BD5">
        <w:rPr>
          <w:rFonts w:cstheme="minorHAnsi"/>
          <w:sz w:val="26"/>
          <w:szCs w:val="26"/>
        </w:rPr>
        <w:t xml:space="preserve">a </w:t>
      </w:r>
      <w:r w:rsidRPr="00C610CB">
        <w:rPr>
          <w:rFonts w:cstheme="minorHAnsi"/>
          <w:sz w:val="26"/>
          <w:szCs w:val="26"/>
        </w:rPr>
        <w:t xml:space="preserve">sensory and spatial experience of movement. </w:t>
      </w:r>
      <w:r w:rsidR="008C5D15">
        <w:rPr>
          <w:rFonts w:cstheme="minorHAnsi"/>
          <w:sz w:val="26"/>
          <w:szCs w:val="26"/>
        </w:rPr>
        <w:t xml:space="preserve">In </w:t>
      </w:r>
      <w:r w:rsidR="00A71BD3">
        <w:rPr>
          <w:rFonts w:cstheme="minorHAnsi"/>
          <w:sz w:val="26"/>
          <w:szCs w:val="26"/>
        </w:rPr>
        <w:t xml:space="preserve">an </w:t>
      </w:r>
      <w:r w:rsidR="00065BD5">
        <w:rPr>
          <w:rFonts w:cstheme="minorHAnsi"/>
          <w:sz w:val="26"/>
          <w:szCs w:val="26"/>
        </w:rPr>
        <w:t>almost contrasting rh</w:t>
      </w:r>
      <w:r w:rsidR="00E602D0">
        <w:rPr>
          <w:rFonts w:cstheme="minorHAnsi"/>
          <w:sz w:val="26"/>
          <w:szCs w:val="26"/>
        </w:rPr>
        <w:t>ythm are Ganesh Pyne’s quick jottings in pen and the multi-layered</w:t>
      </w:r>
      <w:r w:rsidR="00E602D0" w:rsidRPr="00C610CB">
        <w:rPr>
          <w:rFonts w:cstheme="minorHAnsi"/>
          <w:sz w:val="26"/>
          <w:szCs w:val="26"/>
        </w:rPr>
        <w:t xml:space="preserve"> tempera works like </w:t>
      </w:r>
      <w:r w:rsidR="00E602D0" w:rsidRPr="00C610CB">
        <w:rPr>
          <w:rFonts w:cstheme="minorHAnsi"/>
          <w:i/>
          <w:iCs/>
          <w:sz w:val="26"/>
          <w:szCs w:val="26"/>
        </w:rPr>
        <w:t>Death</w:t>
      </w:r>
      <w:r w:rsidR="00E602D0" w:rsidRPr="00C610CB">
        <w:rPr>
          <w:rFonts w:cstheme="minorHAnsi"/>
          <w:sz w:val="26"/>
          <w:szCs w:val="26"/>
        </w:rPr>
        <w:t xml:space="preserve"> (1975) or </w:t>
      </w:r>
      <w:r w:rsidR="00E602D0" w:rsidRPr="00C610CB">
        <w:rPr>
          <w:rFonts w:cstheme="minorHAnsi"/>
          <w:i/>
          <w:iCs/>
          <w:sz w:val="26"/>
          <w:szCs w:val="26"/>
        </w:rPr>
        <w:t>The Swim</w:t>
      </w:r>
      <w:r w:rsidR="00E602D0" w:rsidRPr="00C610CB">
        <w:rPr>
          <w:rFonts w:cstheme="minorHAnsi"/>
          <w:sz w:val="26"/>
          <w:szCs w:val="26"/>
        </w:rPr>
        <w:t xml:space="preserve"> which falls b</w:t>
      </w:r>
      <w:r w:rsidR="00E602D0">
        <w:rPr>
          <w:rFonts w:cstheme="minorHAnsi"/>
          <w:sz w:val="26"/>
          <w:szCs w:val="26"/>
        </w:rPr>
        <w:t>etween the real and the mysterious</w:t>
      </w:r>
      <w:r w:rsidR="00E602D0" w:rsidRPr="00C610CB">
        <w:rPr>
          <w:rFonts w:cstheme="minorHAnsi"/>
          <w:sz w:val="26"/>
          <w:szCs w:val="26"/>
        </w:rPr>
        <w:t xml:space="preserve">. </w:t>
      </w:r>
      <w:r w:rsidR="00E602D0">
        <w:rPr>
          <w:sz w:val="26"/>
          <w:szCs w:val="26"/>
        </w:rPr>
        <w:t>Pyne, who has always been immensely drawn to water, creates these layers of dark undercoats of paint and then applies lighter colours to create mysterious effects, invites us to take detours from the surfatial.</w:t>
      </w:r>
      <w:r w:rsidR="00386B7D">
        <w:rPr>
          <w:sz w:val="26"/>
          <w:szCs w:val="26"/>
        </w:rPr>
        <w:t xml:space="preserve"> </w:t>
      </w:r>
      <w:r w:rsidR="00386B7D">
        <w:rPr>
          <w:rFonts w:cstheme="minorHAnsi"/>
          <w:sz w:val="26"/>
          <w:szCs w:val="26"/>
        </w:rPr>
        <w:t xml:space="preserve">Meera Mukherjee’s </w:t>
      </w:r>
      <w:r w:rsidR="00386B7D" w:rsidRPr="00C610CB">
        <w:rPr>
          <w:rFonts w:cstheme="minorHAnsi"/>
          <w:sz w:val="26"/>
          <w:szCs w:val="26"/>
        </w:rPr>
        <w:t xml:space="preserve">sculptural explorations of </w:t>
      </w:r>
      <w:r w:rsidR="00386B7D">
        <w:rPr>
          <w:rFonts w:cstheme="minorHAnsi"/>
          <w:sz w:val="26"/>
          <w:szCs w:val="26"/>
        </w:rPr>
        <w:t xml:space="preserve">myths and </w:t>
      </w:r>
      <w:r w:rsidR="00386B7D" w:rsidRPr="00C610CB">
        <w:rPr>
          <w:rFonts w:cstheme="minorHAnsi"/>
          <w:sz w:val="26"/>
          <w:szCs w:val="26"/>
        </w:rPr>
        <w:t>dec</w:t>
      </w:r>
      <w:r w:rsidR="00386B7D">
        <w:rPr>
          <w:rFonts w:cstheme="minorHAnsi"/>
          <w:sz w:val="26"/>
          <w:szCs w:val="26"/>
        </w:rPr>
        <w:t>orative patterns, modelled with a certain</w:t>
      </w:r>
      <w:r w:rsidR="00386B7D" w:rsidRPr="00C610CB">
        <w:rPr>
          <w:rFonts w:cstheme="minorHAnsi"/>
          <w:sz w:val="26"/>
          <w:szCs w:val="26"/>
        </w:rPr>
        <w:t xml:space="preserve"> solidity of wax, recreate her observations and learn</w:t>
      </w:r>
      <w:r w:rsidR="00386B7D">
        <w:rPr>
          <w:rFonts w:cstheme="minorHAnsi"/>
          <w:sz w:val="26"/>
          <w:szCs w:val="26"/>
        </w:rPr>
        <w:t xml:space="preserve">ings in bronze-casts </w:t>
      </w:r>
      <w:r w:rsidR="00386B7D" w:rsidRPr="00C610CB">
        <w:rPr>
          <w:rFonts w:cstheme="minorHAnsi"/>
          <w:sz w:val="26"/>
          <w:szCs w:val="26"/>
        </w:rPr>
        <w:t>technique</w:t>
      </w:r>
      <w:r w:rsidR="00386B7D">
        <w:rPr>
          <w:rFonts w:cstheme="minorHAnsi"/>
          <w:sz w:val="26"/>
          <w:szCs w:val="26"/>
        </w:rPr>
        <w:t>s</w:t>
      </w:r>
      <w:r w:rsidR="00386B7D" w:rsidRPr="00C610CB">
        <w:rPr>
          <w:rFonts w:cstheme="minorHAnsi"/>
          <w:sz w:val="26"/>
          <w:szCs w:val="26"/>
        </w:rPr>
        <w:t xml:space="preserve"> learnt f</w:t>
      </w:r>
      <w:r w:rsidR="00386B7D">
        <w:rPr>
          <w:rFonts w:cstheme="minorHAnsi"/>
          <w:sz w:val="26"/>
          <w:szCs w:val="26"/>
        </w:rPr>
        <w:t>rom living with the craftsmen of</w:t>
      </w:r>
      <w:r w:rsidR="00386B7D" w:rsidRPr="00C610CB">
        <w:rPr>
          <w:rFonts w:cstheme="minorHAnsi"/>
          <w:sz w:val="26"/>
          <w:szCs w:val="26"/>
        </w:rPr>
        <w:t xml:space="preserve"> Bastar. </w:t>
      </w:r>
      <w:r w:rsidR="00386B7D">
        <w:rPr>
          <w:rFonts w:cstheme="minorHAnsi"/>
          <w:sz w:val="26"/>
          <w:szCs w:val="26"/>
        </w:rPr>
        <w:t xml:space="preserve">Her </w:t>
      </w:r>
      <w:r w:rsidR="00386B7D" w:rsidRPr="00C610CB">
        <w:rPr>
          <w:rFonts w:cstheme="minorHAnsi"/>
          <w:sz w:val="26"/>
          <w:szCs w:val="26"/>
        </w:rPr>
        <w:t xml:space="preserve">sculptures </w:t>
      </w:r>
      <w:r w:rsidR="00386B7D">
        <w:rPr>
          <w:rFonts w:cstheme="minorHAnsi"/>
          <w:sz w:val="26"/>
          <w:szCs w:val="26"/>
        </w:rPr>
        <w:t xml:space="preserve">like </w:t>
      </w:r>
      <w:r w:rsidR="00386B7D" w:rsidRPr="00C610CB">
        <w:rPr>
          <w:rFonts w:cstheme="minorHAnsi"/>
          <w:i/>
          <w:iCs/>
          <w:sz w:val="26"/>
          <w:szCs w:val="26"/>
        </w:rPr>
        <w:t>Nagardola</w:t>
      </w:r>
      <w:r w:rsidR="00386B7D" w:rsidRPr="00C610CB">
        <w:rPr>
          <w:rFonts w:cstheme="minorHAnsi"/>
          <w:sz w:val="26"/>
          <w:szCs w:val="26"/>
        </w:rPr>
        <w:t xml:space="preserve"> (Ferris wheel) or </w:t>
      </w:r>
      <w:r w:rsidR="00386B7D" w:rsidRPr="00C610CB">
        <w:rPr>
          <w:rFonts w:cstheme="minorHAnsi"/>
          <w:i/>
          <w:iCs/>
          <w:sz w:val="26"/>
          <w:szCs w:val="26"/>
        </w:rPr>
        <w:t>Srishti</w:t>
      </w:r>
      <w:r w:rsidR="00386B7D" w:rsidRPr="00C610CB">
        <w:rPr>
          <w:rFonts w:cstheme="minorHAnsi"/>
          <w:sz w:val="26"/>
          <w:szCs w:val="26"/>
        </w:rPr>
        <w:t xml:space="preserve"> depict the cyclical rhythm of </w:t>
      </w:r>
      <w:r w:rsidR="00386B7D">
        <w:rPr>
          <w:rFonts w:cstheme="minorHAnsi"/>
          <w:sz w:val="26"/>
          <w:szCs w:val="26"/>
        </w:rPr>
        <w:t xml:space="preserve">human </w:t>
      </w:r>
      <w:r w:rsidR="00386B7D" w:rsidRPr="00C610CB">
        <w:rPr>
          <w:rFonts w:cstheme="minorHAnsi"/>
          <w:sz w:val="26"/>
          <w:szCs w:val="26"/>
        </w:rPr>
        <w:t xml:space="preserve">survival. </w:t>
      </w:r>
    </w:p>
    <w:p w14:paraId="45FFB6C0" w14:textId="0A90AB89" w:rsidR="00E602D0" w:rsidRDefault="00E602D0" w:rsidP="00E602D0">
      <w:pPr>
        <w:pStyle w:val="NoSpacing"/>
        <w:jc w:val="both"/>
        <w:rPr>
          <w:sz w:val="26"/>
          <w:szCs w:val="26"/>
        </w:rPr>
      </w:pPr>
    </w:p>
    <w:p w14:paraId="38E76605" w14:textId="7E12CED2" w:rsidR="00E602D0" w:rsidRDefault="008F5E0A" w:rsidP="00E602D0">
      <w:pPr>
        <w:pStyle w:val="NoSpacing"/>
        <w:jc w:val="both"/>
        <w:rPr>
          <w:rFonts w:cstheme="minorHAnsi"/>
          <w:sz w:val="26"/>
          <w:szCs w:val="26"/>
        </w:rPr>
      </w:pPr>
      <w:r w:rsidRPr="00C610CB">
        <w:rPr>
          <w:rFonts w:cstheme="minorHAnsi"/>
          <w:sz w:val="26"/>
          <w:szCs w:val="26"/>
        </w:rPr>
        <w:t xml:space="preserve"> </w:t>
      </w:r>
    </w:p>
    <w:p w14:paraId="22700649" w14:textId="1FAEA8DB" w:rsidR="00E602D0" w:rsidRDefault="008F4D89" w:rsidP="00E602D0">
      <w:pPr>
        <w:pStyle w:val="NoSpacing"/>
        <w:jc w:val="both"/>
        <w:rPr>
          <w:rFonts w:cstheme="minorHAnsi"/>
          <w:sz w:val="26"/>
          <w:szCs w:val="26"/>
        </w:rPr>
      </w:pPr>
      <w:r w:rsidRPr="00C610CB">
        <w:rPr>
          <w:rFonts w:cstheme="minorHAnsi"/>
          <w:sz w:val="26"/>
          <w:szCs w:val="26"/>
        </w:rPr>
        <w:t xml:space="preserve">In Jogen Chowdhury’s </w:t>
      </w:r>
      <w:r w:rsidRPr="008F4D89">
        <w:rPr>
          <w:rFonts w:cstheme="minorHAnsi"/>
          <w:i/>
          <w:iCs/>
          <w:sz w:val="26"/>
          <w:szCs w:val="26"/>
        </w:rPr>
        <w:t>Gulabi</w:t>
      </w:r>
      <w:r w:rsidRPr="00C610CB">
        <w:rPr>
          <w:rFonts w:cstheme="minorHAnsi"/>
          <w:i/>
          <w:iCs/>
          <w:sz w:val="26"/>
          <w:szCs w:val="26"/>
        </w:rPr>
        <w:t xml:space="preserve"> Takia</w:t>
      </w:r>
      <w:r w:rsidRPr="00C610CB">
        <w:rPr>
          <w:rFonts w:cstheme="minorHAnsi"/>
          <w:sz w:val="26"/>
          <w:szCs w:val="26"/>
        </w:rPr>
        <w:t xml:space="preserve"> (1977-80) made in ink and pastel on board, or </w:t>
      </w:r>
      <w:r w:rsidRPr="00C610CB">
        <w:rPr>
          <w:rFonts w:cstheme="minorHAnsi"/>
          <w:i/>
          <w:iCs/>
          <w:sz w:val="26"/>
          <w:szCs w:val="26"/>
        </w:rPr>
        <w:t>A Couple</w:t>
      </w:r>
      <w:r w:rsidRPr="00C610CB">
        <w:rPr>
          <w:rFonts w:cstheme="minorHAnsi"/>
          <w:sz w:val="26"/>
          <w:szCs w:val="26"/>
        </w:rPr>
        <w:t xml:space="preserve"> (1984) painted in ink and pastel on paper, one sees the tender or uneven contours of human figures</w:t>
      </w:r>
      <w:r w:rsidR="008F5E0A">
        <w:rPr>
          <w:rFonts w:cstheme="minorHAnsi"/>
          <w:sz w:val="26"/>
          <w:szCs w:val="26"/>
        </w:rPr>
        <w:t xml:space="preserve"> </w:t>
      </w:r>
      <w:r w:rsidR="008F5E0A" w:rsidRPr="00C610CB">
        <w:rPr>
          <w:rFonts w:cstheme="minorHAnsi"/>
          <w:sz w:val="26"/>
          <w:szCs w:val="26"/>
        </w:rPr>
        <w:t>made with intricate crosshatchings</w:t>
      </w:r>
      <w:r w:rsidRPr="00C610CB">
        <w:rPr>
          <w:rFonts w:cstheme="minorHAnsi"/>
          <w:sz w:val="26"/>
          <w:szCs w:val="26"/>
        </w:rPr>
        <w:t>. They lack firmness</w:t>
      </w:r>
      <w:r w:rsidR="008F5E0A">
        <w:rPr>
          <w:rFonts w:cstheme="minorHAnsi"/>
          <w:sz w:val="26"/>
          <w:szCs w:val="26"/>
        </w:rPr>
        <w:t xml:space="preserve"> as if</w:t>
      </w:r>
      <w:r w:rsidRPr="00C610CB">
        <w:rPr>
          <w:rFonts w:cstheme="minorHAnsi"/>
          <w:sz w:val="26"/>
          <w:szCs w:val="26"/>
        </w:rPr>
        <w:t xml:space="preserve"> mirroring the </w:t>
      </w:r>
      <w:r w:rsidRPr="00C610CB">
        <w:rPr>
          <w:rFonts w:cstheme="minorHAnsi"/>
          <w:sz w:val="26"/>
          <w:szCs w:val="26"/>
        </w:rPr>
        <w:lastRenderedPageBreak/>
        <w:t>deformation of societal structures. Somnath Hore’s figures, studies and symbolic open wounds tend</w:t>
      </w:r>
      <w:r w:rsidR="008F5E0A">
        <w:rPr>
          <w:rFonts w:cstheme="minorHAnsi"/>
          <w:sz w:val="26"/>
          <w:szCs w:val="26"/>
        </w:rPr>
        <w:t xml:space="preserve"> towards</w:t>
      </w:r>
      <w:r w:rsidRPr="00C610CB">
        <w:rPr>
          <w:rFonts w:cstheme="minorHAnsi"/>
          <w:sz w:val="26"/>
          <w:szCs w:val="26"/>
        </w:rPr>
        <w:t xml:space="preserve"> minimal forms.</w:t>
      </w:r>
      <w:r w:rsidR="008F5E0A">
        <w:rPr>
          <w:rFonts w:cstheme="minorHAnsi"/>
          <w:sz w:val="26"/>
          <w:szCs w:val="26"/>
        </w:rPr>
        <w:t xml:space="preserve"> He pulls our attention to the emaciated bodies who are delicately etched between hunger and fasting. His </w:t>
      </w:r>
      <w:r w:rsidR="008F5E0A" w:rsidRPr="00C610CB">
        <w:rPr>
          <w:rFonts w:cstheme="minorHAnsi"/>
          <w:i/>
          <w:iCs/>
          <w:sz w:val="26"/>
          <w:szCs w:val="26"/>
        </w:rPr>
        <w:t>Wounds</w:t>
      </w:r>
      <w:r w:rsidR="008F5E0A" w:rsidRPr="00C610CB">
        <w:rPr>
          <w:rFonts w:cstheme="minorHAnsi"/>
          <w:sz w:val="26"/>
          <w:szCs w:val="26"/>
        </w:rPr>
        <w:t xml:space="preserve"> (1973)</w:t>
      </w:r>
      <w:r w:rsidR="008F5E0A">
        <w:rPr>
          <w:rFonts w:cstheme="minorHAnsi"/>
          <w:sz w:val="26"/>
          <w:szCs w:val="26"/>
        </w:rPr>
        <w:t>, the</w:t>
      </w:r>
      <w:r w:rsidR="008F5E0A" w:rsidRPr="00C610CB">
        <w:rPr>
          <w:rFonts w:cstheme="minorHAnsi"/>
          <w:sz w:val="26"/>
          <w:szCs w:val="26"/>
        </w:rPr>
        <w:t xml:space="preserve"> paper pulp</w:t>
      </w:r>
      <w:r w:rsidR="008F5E0A">
        <w:rPr>
          <w:rFonts w:cstheme="minorHAnsi"/>
          <w:sz w:val="26"/>
          <w:szCs w:val="26"/>
        </w:rPr>
        <w:t xml:space="preserve"> prints, though</w:t>
      </w:r>
      <w:r w:rsidR="008F5E0A" w:rsidRPr="00C610CB">
        <w:rPr>
          <w:rFonts w:cstheme="minorHAnsi"/>
          <w:sz w:val="26"/>
          <w:szCs w:val="26"/>
        </w:rPr>
        <w:t xml:space="preserve"> echo the memories of violence in Vietnam war</w:t>
      </w:r>
      <w:r w:rsidR="008F5E0A">
        <w:rPr>
          <w:rFonts w:cstheme="minorHAnsi"/>
          <w:sz w:val="26"/>
          <w:szCs w:val="26"/>
        </w:rPr>
        <w:t xml:space="preserve">, are reflections on human existence </w:t>
      </w:r>
      <w:r w:rsidR="008F5E0A" w:rsidRPr="00C610CB">
        <w:rPr>
          <w:rFonts w:cstheme="minorHAnsi"/>
          <w:sz w:val="26"/>
          <w:szCs w:val="26"/>
        </w:rPr>
        <w:t>and the sufferings</w:t>
      </w:r>
      <w:r w:rsidR="008F5E0A">
        <w:rPr>
          <w:rFonts w:cstheme="minorHAnsi"/>
          <w:sz w:val="26"/>
          <w:szCs w:val="26"/>
        </w:rPr>
        <w:t xml:space="preserve"> from</w:t>
      </w:r>
      <w:r w:rsidR="008F5E0A" w:rsidRPr="00C610CB">
        <w:rPr>
          <w:rFonts w:cstheme="minorHAnsi"/>
          <w:sz w:val="26"/>
          <w:szCs w:val="26"/>
        </w:rPr>
        <w:t xml:space="preserve"> man-made </w:t>
      </w:r>
      <w:r w:rsidR="008F5E0A">
        <w:rPr>
          <w:rFonts w:cstheme="minorHAnsi"/>
          <w:sz w:val="26"/>
          <w:szCs w:val="26"/>
        </w:rPr>
        <w:t xml:space="preserve">wars and </w:t>
      </w:r>
      <w:r w:rsidR="008F5E0A" w:rsidRPr="00C610CB">
        <w:rPr>
          <w:rFonts w:cstheme="minorHAnsi"/>
          <w:sz w:val="26"/>
          <w:szCs w:val="26"/>
        </w:rPr>
        <w:t>scarcities.</w:t>
      </w:r>
      <w:r w:rsidR="008F5E0A">
        <w:rPr>
          <w:rFonts w:cstheme="minorHAnsi"/>
          <w:sz w:val="26"/>
          <w:szCs w:val="26"/>
        </w:rPr>
        <w:t xml:space="preserve"> </w:t>
      </w:r>
    </w:p>
    <w:p w14:paraId="540290BA" w14:textId="267DA56B" w:rsidR="0035245D" w:rsidRDefault="0035245D" w:rsidP="008F5E0A">
      <w:pPr>
        <w:pStyle w:val="NoSpacing"/>
        <w:jc w:val="both"/>
        <w:rPr>
          <w:rFonts w:cstheme="minorHAnsi"/>
          <w:sz w:val="26"/>
          <w:szCs w:val="26"/>
        </w:rPr>
      </w:pPr>
    </w:p>
    <w:p w14:paraId="3D3FD3B6" w14:textId="77777777" w:rsidR="008F5E0A" w:rsidRDefault="008F5E0A" w:rsidP="008F5E0A">
      <w:pPr>
        <w:pStyle w:val="NoSpacing"/>
        <w:jc w:val="both"/>
        <w:rPr>
          <w:rFonts w:cstheme="minorHAnsi"/>
          <w:sz w:val="26"/>
          <w:szCs w:val="26"/>
        </w:rPr>
      </w:pPr>
    </w:p>
    <w:p w14:paraId="54A9BECA" w14:textId="57FC3F56" w:rsidR="008F5E0A" w:rsidRDefault="001E3220" w:rsidP="001E3220">
      <w:pPr>
        <w:pStyle w:val="NoSpacing"/>
        <w:tabs>
          <w:tab w:val="left" w:pos="8490"/>
        </w:tabs>
        <w:jc w:val="both"/>
        <w:rPr>
          <w:rFonts w:cstheme="minorHAnsi"/>
          <w:sz w:val="26"/>
          <w:szCs w:val="26"/>
        </w:rPr>
      </w:pPr>
      <w:r>
        <w:rPr>
          <w:rFonts w:cstheme="minorHAnsi"/>
          <w:sz w:val="26"/>
          <w:szCs w:val="26"/>
        </w:rPr>
        <w:tab/>
      </w:r>
    </w:p>
    <w:p w14:paraId="45EFBC58" w14:textId="77777777" w:rsidR="00961196" w:rsidRPr="00C610CB" w:rsidRDefault="00961196" w:rsidP="0056004C">
      <w:pPr>
        <w:pStyle w:val="NoSpacing"/>
        <w:jc w:val="both"/>
        <w:rPr>
          <w:rFonts w:cstheme="minorHAnsi"/>
          <w:sz w:val="26"/>
          <w:szCs w:val="26"/>
        </w:rPr>
      </w:pPr>
    </w:p>
    <w:sectPr w:rsidR="00961196" w:rsidRPr="00C610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B959E" w14:textId="77777777" w:rsidR="009606D1" w:rsidRDefault="009606D1" w:rsidP="008E0B18">
      <w:pPr>
        <w:spacing w:after="0" w:line="240" w:lineRule="auto"/>
      </w:pPr>
      <w:r>
        <w:separator/>
      </w:r>
    </w:p>
  </w:endnote>
  <w:endnote w:type="continuationSeparator" w:id="0">
    <w:p w14:paraId="5AF8C09F" w14:textId="77777777" w:rsidR="009606D1" w:rsidRDefault="009606D1" w:rsidP="008E0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B62A9" w14:textId="77777777" w:rsidR="009606D1" w:rsidRDefault="009606D1" w:rsidP="008E0B18">
      <w:pPr>
        <w:spacing w:after="0" w:line="240" w:lineRule="auto"/>
      </w:pPr>
      <w:r>
        <w:separator/>
      </w:r>
    </w:p>
  </w:footnote>
  <w:footnote w:type="continuationSeparator" w:id="0">
    <w:p w14:paraId="6A894B26" w14:textId="77777777" w:rsidR="009606D1" w:rsidRDefault="009606D1" w:rsidP="008E0B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FC"/>
    <w:rsid w:val="0000007F"/>
    <w:rsid w:val="00002F59"/>
    <w:rsid w:val="00007FAD"/>
    <w:rsid w:val="00023EAA"/>
    <w:rsid w:val="000400AF"/>
    <w:rsid w:val="00065BD5"/>
    <w:rsid w:val="00083D44"/>
    <w:rsid w:val="00094DC5"/>
    <w:rsid w:val="000A5F96"/>
    <w:rsid w:val="000C63AC"/>
    <w:rsid w:val="000D5519"/>
    <w:rsid w:val="000E25BB"/>
    <w:rsid w:val="00112AFC"/>
    <w:rsid w:val="00115587"/>
    <w:rsid w:val="00164934"/>
    <w:rsid w:val="00173BF1"/>
    <w:rsid w:val="00180B8C"/>
    <w:rsid w:val="0019236E"/>
    <w:rsid w:val="001B1760"/>
    <w:rsid w:val="001E3220"/>
    <w:rsid w:val="0021048E"/>
    <w:rsid w:val="0024254A"/>
    <w:rsid w:val="00264156"/>
    <w:rsid w:val="002858DD"/>
    <w:rsid w:val="0029239C"/>
    <w:rsid w:val="002C7B9D"/>
    <w:rsid w:val="002E6D0B"/>
    <w:rsid w:val="002F025C"/>
    <w:rsid w:val="002F2A60"/>
    <w:rsid w:val="003026E5"/>
    <w:rsid w:val="00312EE9"/>
    <w:rsid w:val="00325A1B"/>
    <w:rsid w:val="003300B0"/>
    <w:rsid w:val="00337B82"/>
    <w:rsid w:val="00344C94"/>
    <w:rsid w:val="0035245D"/>
    <w:rsid w:val="00355576"/>
    <w:rsid w:val="00355D20"/>
    <w:rsid w:val="00386B7D"/>
    <w:rsid w:val="003B51FA"/>
    <w:rsid w:val="003C02DD"/>
    <w:rsid w:val="003D2808"/>
    <w:rsid w:val="003E05EF"/>
    <w:rsid w:val="003F0327"/>
    <w:rsid w:val="003F3100"/>
    <w:rsid w:val="00412D8F"/>
    <w:rsid w:val="004136E6"/>
    <w:rsid w:val="00425AE8"/>
    <w:rsid w:val="00432C5A"/>
    <w:rsid w:val="00452AA1"/>
    <w:rsid w:val="004553FC"/>
    <w:rsid w:val="00484EBC"/>
    <w:rsid w:val="00487B0E"/>
    <w:rsid w:val="00487E4D"/>
    <w:rsid w:val="004A0CC1"/>
    <w:rsid w:val="004A450C"/>
    <w:rsid w:val="004D021E"/>
    <w:rsid w:val="004D7A6D"/>
    <w:rsid w:val="005514AA"/>
    <w:rsid w:val="005537D7"/>
    <w:rsid w:val="0056004C"/>
    <w:rsid w:val="0056521B"/>
    <w:rsid w:val="005761AE"/>
    <w:rsid w:val="00584DD6"/>
    <w:rsid w:val="005B3BCE"/>
    <w:rsid w:val="005E6A08"/>
    <w:rsid w:val="005F27F5"/>
    <w:rsid w:val="00605B2B"/>
    <w:rsid w:val="00617F85"/>
    <w:rsid w:val="00633F69"/>
    <w:rsid w:val="00655E30"/>
    <w:rsid w:val="00660EE2"/>
    <w:rsid w:val="006625DC"/>
    <w:rsid w:val="00665001"/>
    <w:rsid w:val="00673203"/>
    <w:rsid w:val="0067799A"/>
    <w:rsid w:val="006E17B8"/>
    <w:rsid w:val="007470D8"/>
    <w:rsid w:val="00751C9C"/>
    <w:rsid w:val="00752E42"/>
    <w:rsid w:val="007C0F1F"/>
    <w:rsid w:val="007E3025"/>
    <w:rsid w:val="007F30FB"/>
    <w:rsid w:val="00802808"/>
    <w:rsid w:val="008103A8"/>
    <w:rsid w:val="008239A1"/>
    <w:rsid w:val="008320CF"/>
    <w:rsid w:val="00870718"/>
    <w:rsid w:val="00882BD3"/>
    <w:rsid w:val="0089318C"/>
    <w:rsid w:val="008A48F6"/>
    <w:rsid w:val="008C5D15"/>
    <w:rsid w:val="008E0B18"/>
    <w:rsid w:val="008F4D89"/>
    <w:rsid w:val="008F5E0A"/>
    <w:rsid w:val="00907F75"/>
    <w:rsid w:val="009177AC"/>
    <w:rsid w:val="00952DA2"/>
    <w:rsid w:val="009606D1"/>
    <w:rsid w:val="00961196"/>
    <w:rsid w:val="009921E5"/>
    <w:rsid w:val="009A6F99"/>
    <w:rsid w:val="009C180E"/>
    <w:rsid w:val="009D334D"/>
    <w:rsid w:val="009E64B4"/>
    <w:rsid w:val="00A50D51"/>
    <w:rsid w:val="00A706E4"/>
    <w:rsid w:val="00A7192B"/>
    <w:rsid w:val="00A71BD3"/>
    <w:rsid w:val="00A84F1B"/>
    <w:rsid w:val="00AC4974"/>
    <w:rsid w:val="00AC57C5"/>
    <w:rsid w:val="00AD3BA5"/>
    <w:rsid w:val="00AE5E9D"/>
    <w:rsid w:val="00B33DB6"/>
    <w:rsid w:val="00B44E33"/>
    <w:rsid w:val="00B51166"/>
    <w:rsid w:val="00B56E09"/>
    <w:rsid w:val="00B61A61"/>
    <w:rsid w:val="00B80A43"/>
    <w:rsid w:val="00B82593"/>
    <w:rsid w:val="00BA159C"/>
    <w:rsid w:val="00BA67CD"/>
    <w:rsid w:val="00BB5463"/>
    <w:rsid w:val="00BE75EB"/>
    <w:rsid w:val="00C07040"/>
    <w:rsid w:val="00C423D7"/>
    <w:rsid w:val="00C610CB"/>
    <w:rsid w:val="00C7408F"/>
    <w:rsid w:val="00C82B6D"/>
    <w:rsid w:val="00C97C91"/>
    <w:rsid w:val="00CA5618"/>
    <w:rsid w:val="00CB40AF"/>
    <w:rsid w:val="00CB6BFC"/>
    <w:rsid w:val="00CC46C2"/>
    <w:rsid w:val="00CF100C"/>
    <w:rsid w:val="00CF5930"/>
    <w:rsid w:val="00D04C4D"/>
    <w:rsid w:val="00D335D2"/>
    <w:rsid w:val="00D37678"/>
    <w:rsid w:val="00D4238D"/>
    <w:rsid w:val="00D43489"/>
    <w:rsid w:val="00D535DB"/>
    <w:rsid w:val="00D66C5A"/>
    <w:rsid w:val="00D777F1"/>
    <w:rsid w:val="00D907EA"/>
    <w:rsid w:val="00D9544B"/>
    <w:rsid w:val="00DA0E5D"/>
    <w:rsid w:val="00DD0C76"/>
    <w:rsid w:val="00E10FF2"/>
    <w:rsid w:val="00E32314"/>
    <w:rsid w:val="00E42B5F"/>
    <w:rsid w:val="00E43C14"/>
    <w:rsid w:val="00E537A4"/>
    <w:rsid w:val="00E602D0"/>
    <w:rsid w:val="00E71D7C"/>
    <w:rsid w:val="00E861C9"/>
    <w:rsid w:val="00E9687F"/>
    <w:rsid w:val="00EA0AE7"/>
    <w:rsid w:val="00EB3D3B"/>
    <w:rsid w:val="00EC78FF"/>
    <w:rsid w:val="00EE2F6F"/>
    <w:rsid w:val="00F13119"/>
    <w:rsid w:val="00F169B6"/>
    <w:rsid w:val="00F21F70"/>
    <w:rsid w:val="00F2374D"/>
    <w:rsid w:val="00F40BEE"/>
    <w:rsid w:val="00F66CCC"/>
    <w:rsid w:val="00F70B8B"/>
    <w:rsid w:val="00F800E6"/>
    <w:rsid w:val="00F90F9C"/>
    <w:rsid w:val="00FA7CDF"/>
    <w:rsid w:val="00FB4203"/>
    <w:rsid w:val="00FB52C2"/>
    <w:rsid w:val="00FC15AF"/>
    <w:rsid w:val="00FC61DD"/>
    <w:rsid w:val="00FD7294"/>
    <w:rsid w:val="00FD75B2"/>
    <w:rsid w:val="00FE19F1"/>
    <w:rsid w:val="00FE53C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79B582"/>
  <w15:docId w15:val="{BC23B2C8-AF81-470C-924C-65432CD6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374D"/>
    <w:pPr>
      <w:spacing w:after="0" w:line="240" w:lineRule="auto"/>
    </w:pPr>
  </w:style>
  <w:style w:type="character" w:styleId="Hyperlink">
    <w:name w:val="Hyperlink"/>
    <w:basedOn w:val="DefaultParagraphFont"/>
    <w:uiPriority w:val="99"/>
    <w:semiHidden/>
    <w:unhideWhenUsed/>
    <w:rsid w:val="005B3BCE"/>
    <w:rPr>
      <w:color w:val="0000FF"/>
      <w:u w:val="single"/>
    </w:rPr>
  </w:style>
  <w:style w:type="paragraph" w:styleId="BalloonText">
    <w:name w:val="Balloon Text"/>
    <w:basedOn w:val="Normal"/>
    <w:link w:val="BalloonTextChar"/>
    <w:uiPriority w:val="99"/>
    <w:semiHidden/>
    <w:unhideWhenUsed/>
    <w:rsid w:val="008A48F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48F6"/>
    <w:rPr>
      <w:rFonts w:ascii="Lucida Grande" w:hAnsi="Lucida Grande" w:cs="Lucida Grande"/>
      <w:sz w:val="18"/>
      <w:szCs w:val="18"/>
    </w:rPr>
  </w:style>
  <w:style w:type="paragraph" w:styleId="Header">
    <w:name w:val="header"/>
    <w:basedOn w:val="Normal"/>
    <w:link w:val="HeaderChar"/>
    <w:uiPriority w:val="99"/>
    <w:unhideWhenUsed/>
    <w:rsid w:val="008E0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B18"/>
  </w:style>
  <w:style w:type="paragraph" w:styleId="Footer">
    <w:name w:val="footer"/>
    <w:basedOn w:val="Normal"/>
    <w:link w:val="FooterChar"/>
    <w:uiPriority w:val="99"/>
    <w:unhideWhenUsed/>
    <w:rsid w:val="008E0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09791">
      <w:bodyDiv w:val="1"/>
      <w:marLeft w:val="0"/>
      <w:marRight w:val="0"/>
      <w:marTop w:val="0"/>
      <w:marBottom w:val="0"/>
      <w:divBdr>
        <w:top w:val="none" w:sz="0" w:space="0" w:color="auto"/>
        <w:left w:val="none" w:sz="0" w:space="0" w:color="auto"/>
        <w:bottom w:val="none" w:sz="0" w:space="0" w:color="auto"/>
        <w:right w:val="none" w:sz="0" w:space="0" w:color="auto"/>
      </w:divBdr>
    </w:div>
    <w:div w:id="607468536">
      <w:bodyDiv w:val="1"/>
      <w:marLeft w:val="0"/>
      <w:marRight w:val="0"/>
      <w:marTop w:val="0"/>
      <w:marBottom w:val="0"/>
      <w:divBdr>
        <w:top w:val="none" w:sz="0" w:space="0" w:color="auto"/>
        <w:left w:val="none" w:sz="0" w:space="0" w:color="auto"/>
        <w:bottom w:val="none" w:sz="0" w:space="0" w:color="auto"/>
        <w:right w:val="none" w:sz="0" w:space="0" w:color="auto"/>
      </w:divBdr>
    </w:div>
    <w:div w:id="667095742">
      <w:bodyDiv w:val="1"/>
      <w:marLeft w:val="0"/>
      <w:marRight w:val="0"/>
      <w:marTop w:val="0"/>
      <w:marBottom w:val="0"/>
      <w:divBdr>
        <w:top w:val="none" w:sz="0" w:space="0" w:color="auto"/>
        <w:left w:val="none" w:sz="0" w:space="0" w:color="auto"/>
        <w:bottom w:val="none" w:sz="0" w:space="0" w:color="auto"/>
        <w:right w:val="none" w:sz="0" w:space="0" w:color="auto"/>
      </w:divBdr>
    </w:div>
    <w:div w:id="1241138792">
      <w:bodyDiv w:val="1"/>
      <w:marLeft w:val="0"/>
      <w:marRight w:val="0"/>
      <w:marTop w:val="0"/>
      <w:marBottom w:val="0"/>
      <w:divBdr>
        <w:top w:val="none" w:sz="0" w:space="0" w:color="auto"/>
        <w:left w:val="none" w:sz="0" w:space="0" w:color="auto"/>
        <w:bottom w:val="none" w:sz="0" w:space="0" w:color="auto"/>
        <w:right w:val="none" w:sz="0" w:space="0" w:color="auto"/>
      </w:divBdr>
    </w:div>
    <w:div w:id="2073190746">
      <w:bodyDiv w:val="1"/>
      <w:marLeft w:val="0"/>
      <w:marRight w:val="0"/>
      <w:marTop w:val="0"/>
      <w:marBottom w:val="0"/>
      <w:divBdr>
        <w:top w:val="none" w:sz="0" w:space="0" w:color="auto"/>
        <w:left w:val="none" w:sz="0" w:space="0" w:color="auto"/>
        <w:bottom w:val="none" w:sz="0" w:space="0" w:color="auto"/>
        <w:right w:val="none" w:sz="0" w:space="0" w:color="auto"/>
      </w:divBdr>
    </w:div>
    <w:div w:id="214677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KNMA Avijna</dc:creator>
  <cp:keywords/>
  <dc:description/>
  <cp:lastModifiedBy>Administrator</cp:lastModifiedBy>
  <cp:revision>2</cp:revision>
  <cp:lastPrinted>2019-01-15T09:10:00Z</cp:lastPrinted>
  <dcterms:created xsi:type="dcterms:W3CDTF">2019-06-25T07:28:00Z</dcterms:created>
  <dcterms:modified xsi:type="dcterms:W3CDTF">2019-06-25T07:28:00Z</dcterms:modified>
</cp:coreProperties>
</file>